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8D97" w14:textId="06DEB9C3" w:rsidR="00227307" w:rsidRPr="00603116" w:rsidRDefault="00FE315D" w:rsidP="00227307">
      <w:pPr>
        <w:pStyle w:val="Heading1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4371">
        <w:rPr>
          <w:rFonts w:ascii="Arial" w:hAnsi="Arial" w:cs="Arial"/>
          <w:iCs/>
          <w:sz w:val="22"/>
          <w:szCs w:val="22"/>
        </w:rPr>
        <w:t>St Mary’s</w:t>
      </w:r>
      <w:r w:rsidR="000774F0">
        <w:rPr>
          <w:rFonts w:ascii="Arial" w:hAnsi="Arial" w:cs="Arial"/>
          <w:iCs/>
          <w:sz w:val="22"/>
          <w:szCs w:val="22"/>
        </w:rPr>
        <w:t>,</w:t>
      </w:r>
      <w:r w:rsidR="006C4371">
        <w:rPr>
          <w:rFonts w:ascii="Arial" w:hAnsi="Arial" w:cs="Arial"/>
          <w:iCs/>
          <w:sz w:val="22"/>
          <w:szCs w:val="22"/>
        </w:rPr>
        <w:t xml:space="preserve"> Bletchingley </w:t>
      </w:r>
    </w:p>
    <w:p w14:paraId="151FA829" w14:textId="77777777" w:rsidR="00227307" w:rsidRPr="0080168A" w:rsidRDefault="00227307" w:rsidP="00227307">
      <w:pPr>
        <w:rPr>
          <w:rFonts w:ascii="Arial" w:hAnsi="Arial" w:cs="Arial"/>
          <w:sz w:val="22"/>
          <w:szCs w:val="22"/>
        </w:rPr>
      </w:pPr>
    </w:p>
    <w:p w14:paraId="7A82D940" w14:textId="7FCF791A" w:rsidR="00227307" w:rsidRPr="0080168A" w:rsidRDefault="00227307" w:rsidP="002273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168A">
        <w:rPr>
          <w:rFonts w:ascii="Arial" w:hAnsi="Arial" w:cs="Arial"/>
          <w:b/>
          <w:bCs/>
          <w:sz w:val="22"/>
          <w:szCs w:val="22"/>
        </w:rPr>
        <w:t>Minutes of</w:t>
      </w:r>
      <w:r w:rsidR="006C4371"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stockticker">
        <w:r w:rsidRPr="0080168A">
          <w:rPr>
            <w:rFonts w:ascii="Arial" w:hAnsi="Arial" w:cs="Arial"/>
            <w:b/>
            <w:bCs/>
            <w:sz w:val="22"/>
            <w:szCs w:val="22"/>
          </w:rPr>
          <w:t>PCC</w:t>
        </w:r>
      </w:smartTag>
      <w:r w:rsidRPr="0080168A">
        <w:rPr>
          <w:rFonts w:ascii="Arial" w:hAnsi="Arial" w:cs="Arial"/>
          <w:b/>
          <w:bCs/>
          <w:sz w:val="22"/>
          <w:szCs w:val="22"/>
        </w:rPr>
        <w:t xml:space="preserve"> Meeting held </w:t>
      </w:r>
      <w:r w:rsidR="009041FD">
        <w:rPr>
          <w:rFonts w:ascii="Arial" w:hAnsi="Arial" w:cs="Arial"/>
          <w:b/>
          <w:bCs/>
          <w:sz w:val="22"/>
          <w:szCs w:val="22"/>
        </w:rPr>
        <w:t>8</w:t>
      </w:r>
      <w:r w:rsidR="00042046" w:rsidRPr="0004204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042046">
        <w:rPr>
          <w:rFonts w:ascii="Arial" w:hAnsi="Arial" w:cs="Arial"/>
          <w:b/>
          <w:bCs/>
          <w:sz w:val="22"/>
          <w:szCs w:val="22"/>
        </w:rPr>
        <w:t xml:space="preserve"> </w:t>
      </w:r>
      <w:r w:rsidR="00826DBF">
        <w:rPr>
          <w:rFonts w:ascii="Arial" w:hAnsi="Arial" w:cs="Arial"/>
          <w:b/>
          <w:bCs/>
          <w:sz w:val="22"/>
          <w:szCs w:val="22"/>
        </w:rPr>
        <w:t>Ma</w:t>
      </w:r>
      <w:r w:rsidR="009041FD">
        <w:rPr>
          <w:rFonts w:ascii="Arial" w:hAnsi="Arial" w:cs="Arial"/>
          <w:b/>
          <w:bCs/>
          <w:sz w:val="22"/>
          <w:szCs w:val="22"/>
        </w:rPr>
        <w:t>y</w:t>
      </w:r>
      <w:r w:rsidR="008B1E6F">
        <w:rPr>
          <w:rFonts w:ascii="Arial" w:hAnsi="Arial" w:cs="Arial"/>
          <w:b/>
          <w:bCs/>
          <w:sz w:val="22"/>
          <w:szCs w:val="22"/>
        </w:rPr>
        <w:t xml:space="preserve"> 201</w:t>
      </w:r>
      <w:r w:rsidR="00042046">
        <w:rPr>
          <w:rFonts w:ascii="Arial" w:hAnsi="Arial" w:cs="Arial"/>
          <w:b/>
          <w:bCs/>
          <w:sz w:val="22"/>
          <w:szCs w:val="22"/>
        </w:rPr>
        <w:t>9</w:t>
      </w:r>
    </w:p>
    <w:p w14:paraId="08D55A79" w14:textId="77777777" w:rsidR="00227307" w:rsidRDefault="00143BA9" w:rsidP="0022730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</w:t>
      </w:r>
      <w:r w:rsidR="008B1E6F">
        <w:rPr>
          <w:rFonts w:ascii="Arial" w:hAnsi="Arial" w:cs="Arial"/>
          <w:b/>
          <w:bCs/>
          <w:sz w:val="22"/>
          <w:szCs w:val="22"/>
        </w:rPr>
        <w:t xml:space="preserve"> </w:t>
      </w:r>
      <w:r w:rsidR="00E05403">
        <w:rPr>
          <w:rFonts w:ascii="Arial" w:hAnsi="Arial" w:cs="Arial"/>
          <w:b/>
          <w:bCs/>
          <w:sz w:val="22"/>
          <w:szCs w:val="22"/>
        </w:rPr>
        <w:t>Church House,</w:t>
      </w:r>
      <w:r w:rsidR="00694B96">
        <w:rPr>
          <w:rFonts w:ascii="Arial" w:hAnsi="Arial" w:cs="Arial"/>
          <w:b/>
          <w:bCs/>
          <w:sz w:val="22"/>
          <w:szCs w:val="22"/>
        </w:rPr>
        <w:t xml:space="preserve"> Bletchingley</w:t>
      </w:r>
      <w:r w:rsidR="0088024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FC8EEC" w14:textId="77777777" w:rsidR="0043073E" w:rsidRDefault="0043073E" w:rsidP="002273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03F211" w14:textId="77777777" w:rsidR="00173581" w:rsidRDefault="00173581" w:rsidP="0022730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F8C36E" w14:textId="5B0FF6F0" w:rsidR="00B44DDE" w:rsidRDefault="00173581" w:rsidP="007D2B7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 w:rsidR="00301737" w:rsidRPr="00301737">
        <w:t xml:space="preserve"> </w:t>
      </w:r>
      <w:r w:rsidR="00301737" w:rsidRPr="00301737">
        <w:rPr>
          <w:rFonts w:ascii="Arial" w:hAnsi="Arial" w:cs="Arial"/>
          <w:sz w:val="22"/>
          <w:szCs w:val="22"/>
        </w:rPr>
        <w:br/>
      </w:r>
      <w:r w:rsidR="00301737" w:rsidRPr="00301737">
        <w:rPr>
          <w:rFonts w:ascii="Arial" w:hAnsi="Arial" w:cs="Arial"/>
          <w:sz w:val="22"/>
          <w:szCs w:val="22"/>
        </w:rPr>
        <w:br/>
      </w:r>
      <w:r w:rsidR="00B44DDE">
        <w:rPr>
          <w:rFonts w:ascii="Arial" w:hAnsi="Arial" w:cs="Arial"/>
          <w:sz w:val="22"/>
          <w:szCs w:val="22"/>
        </w:rPr>
        <w:t>Rev’d Phe Pamphilon Green (Rector)</w:t>
      </w:r>
      <w:r w:rsidR="00346FA9">
        <w:rPr>
          <w:rFonts w:ascii="Arial" w:hAnsi="Arial" w:cs="Arial"/>
          <w:sz w:val="22"/>
          <w:szCs w:val="22"/>
        </w:rPr>
        <w:tab/>
      </w:r>
      <w:r w:rsidR="007D2B72">
        <w:rPr>
          <w:rFonts w:ascii="Arial" w:hAnsi="Arial" w:cs="Arial"/>
          <w:sz w:val="22"/>
          <w:szCs w:val="22"/>
        </w:rPr>
        <w:tab/>
      </w:r>
    </w:p>
    <w:p w14:paraId="665977AE" w14:textId="0E81315A" w:rsidR="00BC6EFF" w:rsidRDefault="00B44DDE" w:rsidP="0010384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Alexander (churchwarden)</w:t>
      </w:r>
      <w:r w:rsidR="00346FA9">
        <w:rPr>
          <w:rFonts w:ascii="Arial" w:hAnsi="Arial" w:cs="Arial"/>
          <w:sz w:val="22"/>
          <w:szCs w:val="22"/>
        </w:rPr>
        <w:tab/>
      </w:r>
      <w:r w:rsidR="00BC6EFF">
        <w:rPr>
          <w:rFonts w:ascii="Arial" w:hAnsi="Arial" w:cs="Arial"/>
          <w:sz w:val="22"/>
          <w:szCs w:val="22"/>
        </w:rPr>
        <w:t>Jennifer Hyde</w:t>
      </w:r>
    </w:p>
    <w:p w14:paraId="604AE6ED" w14:textId="77777777" w:rsidR="00BC6EFF" w:rsidRDefault="00BC6EFF" w:rsidP="00BC6EFF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 Alexander</w:t>
      </w:r>
      <w:r>
        <w:rPr>
          <w:rFonts w:ascii="Arial" w:hAnsi="Arial" w:cs="Arial"/>
          <w:sz w:val="22"/>
          <w:szCs w:val="22"/>
        </w:rPr>
        <w:tab/>
        <w:t>Oliver Jackson</w:t>
      </w:r>
    </w:p>
    <w:p w14:paraId="51B8855B" w14:textId="11513AA3" w:rsidR="00103845" w:rsidRDefault="00F22B94" w:rsidP="0010384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Pamela Cock</w:t>
      </w:r>
      <w:r w:rsidR="00346FA9">
        <w:rPr>
          <w:rFonts w:ascii="Arial" w:hAnsi="Arial" w:cs="Arial"/>
          <w:sz w:val="22"/>
          <w:szCs w:val="22"/>
        </w:rPr>
        <w:tab/>
      </w:r>
      <w:r w:rsidR="00D14C19">
        <w:rPr>
          <w:rFonts w:ascii="Arial" w:hAnsi="Arial" w:cs="Arial"/>
          <w:sz w:val="22"/>
          <w:szCs w:val="22"/>
        </w:rPr>
        <w:t>Jeff Marks</w:t>
      </w:r>
      <w:r w:rsidR="007E5CBD">
        <w:rPr>
          <w:rFonts w:ascii="Arial" w:hAnsi="Arial" w:cs="Arial"/>
          <w:sz w:val="22"/>
          <w:szCs w:val="22"/>
        </w:rPr>
        <w:tab/>
      </w:r>
      <w:r w:rsidR="00346FA9">
        <w:rPr>
          <w:rFonts w:ascii="Arial" w:hAnsi="Arial" w:cs="Arial"/>
          <w:sz w:val="22"/>
          <w:szCs w:val="22"/>
        </w:rPr>
        <w:tab/>
      </w:r>
      <w:r w:rsidR="007E5CBD" w:rsidRPr="00301737">
        <w:rPr>
          <w:rFonts w:ascii="Arial" w:hAnsi="Arial" w:cs="Arial"/>
          <w:sz w:val="22"/>
          <w:szCs w:val="22"/>
        </w:rPr>
        <w:tab/>
      </w:r>
    </w:p>
    <w:p w14:paraId="15608C22" w14:textId="4B743630" w:rsidR="00346FA9" w:rsidRDefault="00F22B94" w:rsidP="00346FA9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 Doody</w:t>
      </w:r>
      <w:r w:rsidR="00346FA9">
        <w:rPr>
          <w:rFonts w:ascii="Arial" w:hAnsi="Arial" w:cs="Arial"/>
          <w:sz w:val="22"/>
          <w:szCs w:val="22"/>
        </w:rPr>
        <w:tab/>
      </w:r>
      <w:r w:rsidR="00E23561" w:rsidRPr="00301737">
        <w:rPr>
          <w:rFonts w:ascii="Arial" w:hAnsi="Arial" w:cs="Arial"/>
          <w:sz w:val="22"/>
          <w:szCs w:val="22"/>
        </w:rPr>
        <w:t>Cyril Mighall</w:t>
      </w:r>
      <w:r w:rsidR="00E23561" w:rsidRPr="00301737">
        <w:rPr>
          <w:rFonts w:ascii="Arial" w:hAnsi="Arial" w:cs="Arial"/>
          <w:sz w:val="22"/>
          <w:szCs w:val="22"/>
        </w:rPr>
        <w:tab/>
      </w:r>
    </w:p>
    <w:p w14:paraId="6FA27205" w14:textId="38DB8132" w:rsidR="00E23561" w:rsidRDefault="00B44DDE" w:rsidP="003017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Richard Fowler (churchwarden)</w:t>
      </w:r>
      <w:r w:rsidR="003F707F">
        <w:rPr>
          <w:rFonts w:ascii="Arial" w:hAnsi="Arial" w:cs="Arial"/>
          <w:sz w:val="22"/>
          <w:szCs w:val="22"/>
        </w:rPr>
        <w:tab/>
      </w:r>
      <w:r w:rsidR="00E23561" w:rsidRPr="00301737">
        <w:rPr>
          <w:rFonts w:ascii="Arial" w:hAnsi="Arial" w:cs="Arial"/>
          <w:sz w:val="22"/>
          <w:szCs w:val="22"/>
        </w:rPr>
        <w:t>Valerie Muller (PCC Secretary)</w:t>
      </w:r>
      <w:r w:rsidR="00E63BAE">
        <w:rPr>
          <w:rFonts w:ascii="Arial" w:hAnsi="Arial" w:cs="Arial"/>
          <w:sz w:val="22"/>
          <w:szCs w:val="22"/>
        </w:rPr>
        <w:br/>
      </w:r>
      <w:r w:rsidR="00B12E97" w:rsidRPr="00301737">
        <w:rPr>
          <w:rFonts w:ascii="Arial" w:hAnsi="Arial" w:cs="Arial"/>
          <w:sz w:val="22"/>
          <w:szCs w:val="22"/>
        </w:rPr>
        <w:t>Vicki Gillespie</w:t>
      </w:r>
      <w:r w:rsidR="00E63BAE">
        <w:rPr>
          <w:rFonts w:ascii="Arial" w:hAnsi="Arial" w:cs="Arial"/>
          <w:sz w:val="22"/>
          <w:szCs w:val="22"/>
        </w:rPr>
        <w:tab/>
      </w:r>
      <w:r w:rsidR="00F22B94">
        <w:rPr>
          <w:rFonts w:ascii="Arial" w:hAnsi="Arial" w:cs="Arial"/>
          <w:sz w:val="22"/>
          <w:szCs w:val="22"/>
        </w:rPr>
        <w:t>Clemmie Sellick</w:t>
      </w:r>
    </w:p>
    <w:p w14:paraId="451EAAEC" w14:textId="405CF28A" w:rsidR="007D2B72" w:rsidRDefault="00B12E97" w:rsidP="0030173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Lynn Hargreaves McCallum</w:t>
      </w:r>
      <w:r w:rsidR="003F707F">
        <w:rPr>
          <w:rFonts w:ascii="Arial" w:hAnsi="Arial" w:cs="Arial"/>
          <w:sz w:val="22"/>
          <w:szCs w:val="22"/>
        </w:rPr>
        <w:tab/>
      </w:r>
      <w:r w:rsidR="00810AEC" w:rsidRPr="00301737">
        <w:rPr>
          <w:rFonts w:ascii="Arial" w:hAnsi="Arial" w:cs="Arial"/>
          <w:sz w:val="22"/>
          <w:szCs w:val="22"/>
        </w:rPr>
        <w:t>Clare Sturgeon</w:t>
      </w:r>
      <w:r w:rsidR="00301737" w:rsidRPr="00301737">
        <w:rPr>
          <w:rFonts w:ascii="Arial" w:hAnsi="Arial" w:cs="Arial"/>
          <w:sz w:val="22"/>
          <w:szCs w:val="22"/>
        </w:rPr>
        <w:tab/>
      </w:r>
      <w:r w:rsidR="00301737" w:rsidRPr="00301737">
        <w:rPr>
          <w:rFonts w:ascii="Arial" w:hAnsi="Arial" w:cs="Arial"/>
          <w:sz w:val="22"/>
          <w:szCs w:val="22"/>
        </w:rPr>
        <w:tab/>
      </w:r>
    </w:p>
    <w:p w14:paraId="1328A605" w14:textId="77777777" w:rsidR="00810AEC" w:rsidRPr="001B63C9" w:rsidRDefault="00B12E97" w:rsidP="00810AEC">
      <w:pPr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Donna Hawkins</w:t>
      </w:r>
      <w:r w:rsidR="00784E6F">
        <w:rPr>
          <w:rFonts w:ascii="Arial" w:hAnsi="Arial" w:cs="Arial"/>
          <w:sz w:val="22"/>
          <w:szCs w:val="22"/>
        </w:rPr>
        <w:tab/>
      </w:r>
      <w:r w:rsidR="00810AEC">
        <w:rPr>
          <w:rFonts w:ascii="Arial" w:hAnsi="Arial" w:cs="Arial"/>
          <w:sz w:val="22"/>
          <w:szCs w:val="22"/>
        </w:rPr>
        <w:t>Lisa Swan (treasurer)</w:t>
      </w:r>
    </w:p>
    <w:p w14:paraId="696A333D" w14:textId="74F6585C" w:rsidR="00173581" w:rsidRPr="001B63C9" w:rsidRDefault="00B44DDE" w:rsidP="00103902">
      <w:pPr>
        <w:ind w:left="4536" w:hanging="4536"/>
        <w:rPr>
          <w:rFonts w:ascii="Arial" w:hAnsi="Arial" w:cs="Arial"/>
          <w:sz w:val="22"/>
          <w:szCs w:val="22"/>
        </w:rPr>
      </w:pPr>
      <w:r w:rsidRPr="00301737">
        <w:rPr>
          <w:rFonts w:ascii="Arial" w:hAnsi="Arial" w:cs="Arial"/>
          <w:sz w:val="22"/>
          <w:szCs w:val="22"/>
        </w:rPr>
        <w:t>Sandie Hooper</w:t>
      </w:r>
      <w:r w:rsidR="00CA7987" w:rsidRPr="001B63C9">
        <w:rPr>
          <w:rFonts w:ascii="Arial" w:hAnsi="Arial" w:cs="Arial"/>
          <w:bCs/>
          <w:sz w:val="22"/>
          <w:szCs w:val="22"/>
        </w:rPr>
        <w:tab/>
      </w:r>
      <w:r w:rsidR="00810AEC">
        <w:rPr>
          <w:rFonts w:ascii="Arial" w:hAnsi="Arial" w:cs="Arial"/>
          <w:bCs/>
          <w:sz w:val="22"/>
          <w:szCs w:val="22"/>
        </w:rPr>
        <w:t>Owen Thurston</w:t>
      </w:r>
    </w:p>
    <w:p w14:paraId="7D8C3D06" w14:textId="77777777" w:rsidR="00810AEC" w:rsidRDefault="00D14C19" w:rsidP="00810AEC">
      <w:pPr>
        <w:ind w:left="4536" w:hanging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Alison Horlock</w:t>
      </w:r>
      <w:r>
        <w:rPr>
          <w:rFonts w:ascii="Arial" w:hAnsi="Arial" w:cs="Arial"/>
          <w:sz w:val="22"/>
          <w:szCs w:val="22"/>
        </w:rPr>
        <w:tab/>
      </w:r>
      <w:r w:rsidR="00810AEC">
        <w:rPr>
          <w:rFonts w:ascii="Arial" w:hAnsi="Arial" w:cs="Arial"/>
          <w:sz w:val="22"/>
          <w:szCs w:val="22"/>
        </w:rPr>
        <w:t>Liz Windridge</w:t>
      </w:r>
    </w:p>
    <w:p w14:paraId="5DDFFE46" w14:textId="080E02A6" w:rsidR="00D14C19" w:rsidRDefault="00D14C19" w:rsidP="00D14C19">
      <w:pPr>
        <w:ind w:left="4536" w:hanging="4536"/>
        <w:rPr>
          <w:rFonts w:ascii="Arial" w:hAnsi="Arial" w:cs="Arial"/>
          <w:sz w:val="22"/>
          <w:szCs w:val="22"/>
        </w:rPr>
      </w:pPr>
    </w:p>
    <w:p w14:paraId="2F75C493" w14:textId="6BC60935" w:rsidR="006505CC" w:rsidRDefault="00103902" w:rsidP="00103902">
      <w:pPr>
        <w:tabs>
          <w:tab w:val="left" w:pos="4536"/>
        </w:tabs>
        <w:ind w:left="4536" w:hanging="4536"/>
        <w:rPr>
          <w:rFonts w:ascii="Arial" w:hAnsi="Arial" w:cs="Arial"/>
          <w:b/>
          <w:bCs/>
          <w:sz w:val="22"/>
          <w:szCs w:val="22"/>
        </w:rPr>
      </w:pPr>
      <w:r w:rsidRPr="00103902">
        <w:rPr>
          <w:rFonts w:ascii="Arial" w:hAnsi="Arial" w:cs="Arial"/>
          <w:b/>
          <w:bCs/>
          <w:sz w:val="22"/>
          <w:szCs w:val="22"/>
        </w:rPr>
        <w:t>Apologies</w:t>
      </w:r>
      <w:r w:rsidRPr="00F22B94">
        <w:rPr>
          <w:rFonts w:ascii="Arial" w:hAnsi="Arial" w:cs="Arial"/>
          <w:bCs/>
          <w:sz w:val="22"/>
          <w:szCs w:val="22"/>
        </w:rPr>
        <w:t xml:space="preserve">: </w:t>
      </w:r>
      <w:r w:rsidR="00F22B94" w:rsidRPr="00F22B94">
        <w:rPr>
          <w:rFonts w:ascii="Arial" w:hAnsi="Arial" w:cs="Arial"/>
          <w:bCs/>
          <w:sz w:val="22"/>
          <w:szCs w:val="22"/>
        </w:rPr>
        <w:t xml:space="preserve">Penny </w:t>
      </w:r>
      <w:r w:rsidR="00F22B94">
        <w:rPr>
          <w:rFonts w:ascii="Arial" w:hAnsi="Arial" w:cs="Arial"/>
          <w:bCs/>
          <w:sz w:val="22"/>
          <w:szCs w:val="22"/>
        </w:rPr>
        <w:t>S</w:t>
      </w:r>
      <w:r w:rsidR="00F22B94" w:rsidRPr="00F22B94">
        <w:rPr>
          <w:rFonts w:ascii="Arial" w:hAnsi="Arial" w:cs="Arial"/>
          <w:bCs/>
          <w:sz w:val="22"/>
          <w:szCs w:val="22"/>
        </w:rPr>
        <w:t>herrington</w:t>
      </w:r>
    </w:p>
    <w:p w14:paraId="7EB10EC7" w14:textId="77777777" w:rsidR="00144CBD" w:rsidRDefault="00144CBD" w:rsidP="007E51A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DAA0484" w14:textId="11053EF0" w:rsidR="00A62A19" w:rsidRDefault="00983623" w:rsidP="007E51A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3129A">
        <w:rPr>
          <w:rFonts w:ascii="Arial" w:hAnsi="Arial" w:cs="Arial"/>
          <w:sz w:val="22"/>
          <w:szCs w:val="22"/>
        </w:rPr>
        <w:t xml:space="preserve">meeting </w:t>
      </w:r>
      <w:r>
        <w:rPr>
          <w:rFonts w:ascii="Arial" w:hAnsi="Arial" w:cs="Arial"/>
          <w:sz w:val="22"/>
          <w:szCs w:val="22"/>
        </w:rPr>
        <w:t>s</w:t>
      </w:r>
      <w:r w:rsidR="00D2027D">
        <w:rPr>
          <w:rFonts w:ascii="Arial" w:hAnsi="Arial" w:cs="Arial"/>
          <w:sz w:val="22"/>
          <w:szCs w:val="22"/>
        </w:rPr>
        <w:t xml:space="preserve">tarted with </w:t>
      </w:r>
      <w:r w:rsidR="00CD7357">
        <w:rPr>
          <w:rFonts w:ascii="Arial" w:hAnsi="Arial" w:cs="Arial"/>
          <w:sz w:val="22"/>
          <w:szCs w:val="22"/>
        </w:rPr>
        <w:t>Holy Communion</w:t>
      </w:r>
      <w:r>
        <w:rPr>
          <w:rFonts w:ascii="Arial" w:hAnsi="Arial" w:cs="Arial"/>
          <w:sz w:val="22"/>
          <w:szCs w:val="22"/>
        </w:rPr>
        <w:t xml:space="preserve"> led by the Rector</w:t>
      </w:r>
      <w:r w:rsidR="007E73CE">
        <w:rPr>
          <w:rFonts w:ascii="Arial" w:hAnsi="Arial" w:cs="Arial"/>
          <w:sz w:val="22"/>
          <w:szCs w:val="22"/>
        </w:rPr>
        <w:t xml:space="preserve"> and shared with the PCC from St Peter and St Paul, Nutfield</w:t>
      </w:r>
      <w:r w:rsidR="007E51A9">
        <w:rPr>
          <w:rFonts w:ascii="Arial" w:hAnsi="Arial" w:cs="Arial"/>
          <w:sz w:val="22"/>
          <w:szCs w:val="22"/>
        </w:rPr>
        <w:t>.</w:t>
      </w:r>
      <w:r w:rsidR="007E73CE">
        <w:rPr>
          <w:rFonts w:ascii="Arial" w:hAnsi="Arial" w:cs="Arial"/>
          <w:sz w:val="22"/>
          <w:szCs w:val="22"/>
        </w:rPr>
        <w:t xml:space="preserve"> We enjoyed a glass of wine together</w:t>
      </w:r>
      <w:r w:rsidR="003A48EC">
        <w:rPr>
          <w:rFonts w:ascii="Arial" w:hAnsi="Arial" w:cs="Arial"/>
          <w:sz w:val="22"/>
          <w:szCs w:val="22"/>
        </w:rPr>
        <w:t xml:space="preserve"> to mark the start of the new PCC’s </w:t>
      </w:r>
      <w:r w:rsidR="00620AC6">
        <w:rPr>
          <w:rFonts w:ascii="Arial" w:hAnsi="Arial" w:cs="Arial"/>
          <w:sz w:val="22"/>
          <w:szCs w:val="22"/>
        </w:rPr>
        <w:t xml:space="preserve">year </w:t>
      </w:r>
      <w:r w:rsidR="003A48EC">
        <w:rPr>
          <w:rFonts w:ascii="Arial" w:hAnsi="Arial" w:cs="Arial"/>
          <w:sz w:val="22"/>
          <w:szCs w:val="22"/>
        </w:rPr>
        <w:t>before sharing the first part of the meeting together in the church.</w:t>
      </w:r>
    </w:p>
    <w:p w14:paraId="78B7AB4E" w14:textId="3933B7C9" w:rsidR="00584EAD" w:rsidRDefault="00584EAD" w:rsidP="007E51A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01E7BF4" w14:textId="44DF3D78" w:rsidR="00584EAD" w:rsidRDefault="00584EAD" w:rsidP="007E51A9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Rector welcomed everyone.</w:t>
      </w:r>
    </w:p>
    <w:p w14:paraId="20B5A547" w14:textId="77777777" w:rsidR="004965D7" w:rsidRDefault="004965D7" w:rsidP="00103902">
      <w:pPr>
        <w:tabs>
          <w:tab w:val="left" w:pos="4536"/>
        </w:tabs>
        <w:ind w:left="4536" w:hanging="4536"/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1276"/>
      </w:tblGrid>
      <w:tr w:rsidR="00584EAD" w:rsidRPr="0077664B" w14:paraId="5D18F1E7" w14:textId="77777777" w:rsidTr="001943CF">
        <w:tc>
          <w:tcPr>
            <w:tcW w:w="8784" w:type="dxa"/>
          </w:tcPr>
          <w:p w14:paraId="2AC96163" w14:textId="77777777" w:rsidR="00A10EC7" w:rsidRDefault="00A10EC7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2B2C66A" w14:textId="3F7EEA8E" w:rsidR="00584EAD" w:rsidRDefault="00A10EC7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Appointment of PCC Secretaries</w:t>
            </w:r>
          </w:p>
          <w:p w14:paraId="02F92F1E" w14:textId="77777777" w:rsidR="00D828EB" w:rsidRDefault="00D828EB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98B71B7" w14:textId="09F3168A" w:rsidR="00A10EC7" w:rsidRDefault="00D828EB" w:rsidP="00D828EB">
            <w:pPr>
              <w:pStyle w:val="BodyText"/>
              <w:numPr>
                <w:ilvl w:val="0"/>
                <w:numId w:val="33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 w:rsidRPr="00D828EB">
              <w:rPr>
                <w:rFonts w:ascii="Arial" w:hAnsi="Arial" w:cs="Arial"/>
                <w:szCs w:val="22"/>
              </w:rPr>
              <w:t>St Mary’s Bletchingley</w:t>
            </w:r>
            <w:r>
              <w:rPr>
                <w:rFonts w:ascii="Arial" w:hAnsi="Arial" w:cs="Arial"/>
                <w:szCs w:val="22"/>
              </w:rPr>
              <w:t xml:space="preserve">. </w:t>
            </w:r>
            <w:r w:rsidR="005B11C3">
              <w:rPr>
                <w:rFonts w:ascii="Arial" w:hAnsi="Arial" w:cs="Arial"/>
                <w:szCs w:val="22"/>
              </w:rPr>
              <w:t xml:space="preserve"> Valerie Muller</w:t>
            </w:r>
          </w:p>
          <w:p w14:paraId="29C65D84" w14:textId="114C3649" w:rsidR="003C66A5" w:rsidRDefault="00F00490" w:rsidP="005359B3">
            <w:pPr>
              <w:pStyle w:val="BodyText"/>
              <w:numPr>
                <w:ilvl w:val="0"/>
                <w:numId w:val="33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 w:rsidRPr="005B11C3">
              <w:rPr>
                <w:rFonts w:ascii="Arial" w:hAnsi="Arial" w:cs="Arial"/>
                <w:szCs w:val="22"/>
              </w:rPr>
              <w:t>St Peter and St Paul, Nutfield</w:t>
            </w:r>
            <w:r w:rsidR="003C66A5" w:rsidRPr="005B11C3">
              <w:rPr>
                <w:rFonts w:ascii="Arial" w:hAnsi="Arial" w:cs="Arial"/>
                <w:szCs w:val="22"/>
              </w:rPr>
              <w:t xml:space="preserve">. </w:t>
            </w:r>
            <w:r w:rsidR="00620AC6">
              <w:rPr>
                <w:rFonts w:ascii="Arial" w:hAnsi="Arial" w:cs="Arial"/>
                <w:szCs w:val="22"/>
              </w:rPr>
              <w:t xml:space="preserve"> </w:t>
            </w:r>
            <w:r w:rsidR="003C66A5" w:rsidRPr="005B11C3">
              <w:rPr>
                <w:rFonts w:ascii="Arial" w:hAnsi="Arial" w:cs="Arial"/>
                <w:szCs w:val="22"/>
              </w:rPr>
              <w:t xml:space="preserve">Shereen Barros </w:t>
            </w:r>
            <w:r w:rsidR="005B11C3">
              <w:rPr>
                <w:rFonts w:ascii="Arial" w:hAnsi="Arial" w:cs="Arial"/>
                <w:szCs w:val="22"/>
              </w:rPr>
              <w:br/>
            </w:r>
            <w:r w:rsidR="003C66A5" w:rsidRPr="005B11C3">
              <w:rPr>
                <w:rFonts w:ascii="Arial" w:hAnsi="Arial" w:cs="Arial"/>
                <w:szCs w:val="22"/>
              </w:rPr>
              <w:t xml:space="preserve">Both were </w:t>
            </w:r>
            <w:r w:rsidR="005B11C3">
              <w:rPr>
                <w:rFonts w:ascii="Arial" w:hAnsi="Arial" w:cs="Arial"/>
                <w:szCs w:val="22"/>
              </w:rPr>
              <w:t xml:space="preserve">unanimously </w:t>
            </w:r>
            <w:r w:rsidR="003C66A5" w:rsidRPr="005B11C3">
              <w:rPr>
                <w:rFonts w:ascii="Arial" w:hAnsi="Arial" w:cs="Arial"/>
                <w:szCs w:val="22"/>
              </w:rPr>
              <w:t>appointed</w:t>
            </w:r>
            <w:r w:rsidR="00A534CB" w:rsidRPr="005B11C3">
              <w:rPr>
                <w:rFonts w:ascii="Arial" w:hAnsi="Arial" w:cs="Arial"/>
                <w:szCs w:val="22"/>
              </w:rPr>
              <w:t>.</w:t>
            </w:r>
          </w:p>
          <w:p w14:paraId="1A186E22" w14:textId="77777777" w:rsidR="005B11C3" w:rsidRPr="005B11C3" w:rsidRDefault="005B11C3" w:rsidP="005359B3">
            <w:pPr>
              <w:pStyle w:val="BodyText"/>
              <w:numPr>
                <w:ilvl w:val="0"/>
                <w:numId w:val="33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749502DC" w14:textId="40BBB9A5" w:rsidR="00F00490" w:rsidRDefault="00A534CB" w:rsidP="00F00490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A534CB">
              <w:rPr>
                <w:rFonts w:ascii="Arial" w:hAnsi="Arial" w:cs="Arial"/>
                <w:b/>
                <w:szCs w:val="22"/>
                <w:u w:val="single"/>
              </w:rPr>
              <w:t>Appointment of PCC Treasurers</w:t>
            </w:r>
          </w:p>
          <w:p w14:paraId="7CCDC9AD" w14:textId="77777777" w:rsidR="00A534CB" w:rsidRDefault="00A534CB" w:rsidP="00F00490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E087741" w14:textId="61F13467" w:rsidR="00A10EC7" w:rsidRPr="0010192A" w:rsidRDefault="007F3937" w:rsidP="007F3937">
            <w:pPr>
              <w:pStyle w:val="BodyText"/>
              <w:numPr>
                <w:ilvl w:val="0"/>
                <w:numId w:val="34"/>
              </w:numPr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D828EB">
              <w:rPr>
                <w:rFonts w:ascii="Arial" w:hAnsi="Arial" w:cs="Arial"/>
                <w:szCs w:val="22"/>
              </w:rPr>
              <w:t>St Mary’s Bletchingley</w:t>
            </w:r>
            <w:r>
              <w:rPr>
                <w:rFonts w:ascii="Arial" w:hAnsi="Arial" w:cs="Arial"/>
                <w:szCs w:val="22"/>
              </w:rPr>
              <w:t xml:space="preserve">. </w:t>
            </w:r>
            <w:r w:rsidR="00F70AC9">
              <w:rPr>
                <w:rFonts w:ascii="Arial" w:hAnsi="Arial" w:cs="Arial"/>
                <w:szCs w:val="22"/>
              </w:rPr>
              <w:t xml:space="preserve"> </w:t>
            </w:r>
            <w:r w:rsidR="0010192A">
              <w:rPr>
                <w:rFonts w:ascii="Arial" w:hAnsi="Arial" w:cs="Arial"/>
                <w:szCs w:val="22"/>
              </w:rPr>
              <w:t xml:space="preserve">Bill Alexander </w:t>
            </w:r>
          </w:p>
          <w:p w14:paraId="18F86D91" w14:textId="77777777" w:rsidR="0010192A" w:rsidRPr="0012103E" w:rsidRDefault="0010192A" w:rsidP="007F3937">
            <w:pPr>
              <w:pStyle w:val="BodyText"/>
              <w:numPr>
                <w:ilvl w:val="0"/>
                <w:numId w:val="34"/>
              </w:numPr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>St Peter and St Paul, Nutfield.  Brian Lyus</w:t>
            </w:r>
          </w:p>
          <w:p w14:paraId="3D5BBF9F" w14:textId="77777777" w:rsidR="0012103E" w:rsidRDefault="0012103E" w:rsidP="0012103E">
            <w:pPr>
              <w:pStyle w:val="BodyText"/>
              <w:tabs>
                <w:tab w:val="left" w:pos="447"/>
              </w:tabs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Both were unanimously appointed</w:t>
            </w:r>
          </w:p>
          <w:p w14:paraId="52DD595E" w14:textId="77777777" w:rsidR="0012103E" w:rsidRDefault="0012103E" w:rsidP="0012103E">
            <w:pPr>
              <w:pStyle w:val="BodyText"/>
              <w:tabs>
                <w:tab w:val="left" w:pos="447"/>
              </w:tabs>
              <w:ind w:left="720"/>
              <w:rPr>
                <w:rFonts w:ascii="Arial" w:hAnsi="Arial" w:cs="Arial"/>
                <w:szCs w:val="22"/>
              </w:rPr>
            </w:pPr>
          </w:p>
          <w:p w14:paraId="06B855C8" w14:textId="77777777" w:rsidR="0012103E" w:rsidRPr="00A26E39" w:rsidRDefault="0012103E" w:rsidP="0012103E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A26E39">
              <w:rPr>
                <w:rFonts w:ascii="Arial" w:hAnsi="Arial" w:cs="Arial"/>
                <w:b/>
                <w:szCs w:val="22"/>
                <w:u w:val="single"/>
              </w:rPr>
              <w:t xml:space="preserve">Election of </w:t>
            </w:r>
            <w:r w:rsidR="005B11C3" w:rsidRPr="00A26E39">
              <w:rPr>
                <w:rFonts w:ascii="Arial" w:hAnsi="Arial" w:cs="Arial"/>
                <w:b/>
                <w:szCs w:val="22"/>
                <w:u w:val="single"/>
              </w:rPr>
              <w:t>V</w:t>
            </w:r>
            <w:r w:rsidRPr="00A26E39">
              <w:rPr>
                <w:rFonts w:ascii="Arial" w:hAnsi="Arial" w:cs="Arial"/>
                <w:b/>
                <w:szCs w:val="22"/>
                <w:u w:val="single"/>
              </w:rPr>
              <w:t>ice Chair</w:t>
            </w:r>
            <w:r w:rsidR="005B11C3" w:rsidRPr="00A26E39">
              <w:rPr>
                <w:rFonts w:ascii="Arial" w:hAnsi="Arial" w:cs="Arial"/>
                <w:b/>
                <w:szCs w:val="22"/>
                <w:u w:val="single"/>
              </w:rPr>
              <w:t>persons</w:t>
            </w:r>
          </w:p>
          <w:p w14:paraId="06961DEA" w14:textId="77777777" w:rsidR="005B11C3" w:rsidRPr="00A26E39" w:rsidRDefault="005B11C3" w:rsidP="0012103E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FF8C857" w14:textId="77777777" w:rsidR="00DE67E2" w:rsidRPr="00DE67E2" w:rsidRDefault="00DE67E2" w:rsidP="00DE67E2">
            <w:pPr>
              <w:pStyle w:val="BodyText"/>
              <w:numPr>
                <w:ilvl w:val="0"/>
                <w:numId w:val="35"/>
              </w:numPr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D828EB">
              <w:rPr>
                <w:rFonts w:ascii="Arial" w:hAnsi="Arial" w:cs="Arial"/>
                <w:szCs w:val="22"/>
              </w:rPr>
              <w:t>St Mary’s Bletchingley</w:t>
            </w:r>
          </w:p>
          <w:p w14:paraId="5729BF27" w14:textId="77777777" w:rsidR="00DE67E2" w:rsidRPr="00DE67E2" w:rsidRDefault="00DE67E2" w:rsidP="00DE67E2">
            <w:pPr>
              <w:pStyle w:val="BodyText"/>
              <w:numPr>
                <w:ilvl w:val="0"/>
                <w:numId w:val="35"/>
              </w:numPr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>St Peter and St Paul,</w:t>
            </w:r>
          </w:p>
          <w:p w14:paraId="7CED9E4A" w14:textId="77777777" w:rsidR="00DE67E2" w:rsidRDefault="00DE67E2" w:rsidP="00DE67E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70799FC6" w14:textId="77777777" w:rsidR="00DE67E2" w:rsidRDefault="00DE67E2" w:rsidP="00DE67E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It was decided that the wardens from parishes would take on this role.</w:t>
            </w:r>
          </w:p>
          <w:p w14:paraId="2CC7A2CE" w14:textId="4B4D5318" w:rsidR="00766336" w:rsidRPr="005B11C3" w:rsidRDefault="00766336" w:rsidP="00DE67E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1BD7AB4" w14:textId="77777777" w:rsidR="00584EAD" w:rsidRDefault="00584EAD" w:rsidP="00EF42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16B" w:rsidRPr="0077664B" w14:paraId="4EDF6B10" w14:textId="77777777" w:rsidTr="001943CF">
        <w:tc>
          <w:tcPr>
            <w:tcW w:w="8784" w:type="dxa"/>
          </w:tcPr>
          <w:p w14:paraId="04ED08CC" w14:textId="77777777" w:rsidR="007C216B" w:rsidRDefault="007C216B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Subcommittees</w:t>
            </w:r>
          </w:p>
          <w:p w14:paraId="3AEBC75D" w14:textId="77777777" w:rsidR="007C216B" w:rsidRDefault="007C216B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AAEFC15" w14:textId="3C56222D" w:rsidR="007C216B" w:rsidRPr="00F40873" w:rsidRDefault="00491E95" w:rsidP="004322C6">
            <w:pPr>
              <w:pStyle w:val="BodyText"/>
              <w:numPr>
                <w:ilvl w:val="0"/>
                <w:numId w:val="36"/>
              </w:numPr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50134E">
              <w:rPr>
                <w:rFonts w:ascii="Arial" w:hAnsi="Arial" w:cs="Arial"/>
                <w:b/>
                <w:szCs w:val="22"/>
                <w:u w:val="single"/>
              </w:rPr>
              <w:t>Standing Committee</w:t>
            </w:r>
            <w:r w:rsidR="00AF1D7F">
              <w:rPr>
                <w:rFonts w:ascii="Arial" w:hAnsi="Arial" w:cs="Arial"/>
                <w:b/>
                <w:szCs w:val="22"/>
                <w:u w:val="single"/>
              </w:rPr>
              <w:br/>
            </w:r>
            <w:r w:rsidR="00820610">
              <w:rPr>
                <w:rFonts w:ascii="Arial" w:hAnsi="Arial" w:cs="Arial"/>
                <w:szCs w:val="22"/>
              </w:rPr>
              <w:t>T</w:t>
            </w:r>
            <w:r w:rsidRPr="0050134E">
              <w:rPr>
                <w:rFonts w:ascii="Arial" w:hAnsi="Arial" w:cs="Arial"/>
                <w:szCs w:val="22"/>
              </w:rPr>
              <w:t>he Rector</w:t>
            </w:r>
            <w:r w:rsidR="0050134E" w:rsidRPr="0050134E">
              <w:rPr>
                <w:rFonts w:ascii="Arial" w:hAnsi="Arial" w:cs="Arial"/>
                <w:szCs w:val="22"/>
              </w:rPr>
              <w:t xml:space="preserve">, the churchwardens, PCC Secretary, </w:t>
            </w:r>
            <w:r w:rsidR="0050134E" w:rsidRPr="0050134E">
              <w:rPr>
                <w:rFonts w:ascii="Arial" w:hAnsi="Arial" w:cs="Arial"/>
                <w:szCs w:val="22"/>
              </w:rPr>
              <w:br/>
              <w:t>PCC Treasurer, Sandie H</w:t>
            </w:r>
            <w:r w:rsidR="00F40873">
              <w:rPr>
                <w:rFonts w:ascii="Arial" w:hAnsi="Arial" w:cs="Arial"/>
                <w:szCs w:val="22"/>
              </w:rPr>
              <w:t>oo</w:t>
            </w:r>
            <w:r w:rsidR="0050134E" w:rsidRPr="0050134E">
              <w:rPr>
                <w:rFonts w:ascii="Arial" w:hAnsi="Arial" w:cs="Arial"/>
                <w:szCs w:val="22"/>
              </w:rPr>
              <w:t>per</w:t>
            </w:r>
            <w:r w:rsidR="00F40873">
              <w:rPr>
                <w:rFonts w:ascii="Arial" w:hAnsi="Arial" w:cs="Arial"/>
                <w:szCs w:val="22"/>
              </w:rPr>
              <w:t xml:space="preserve"> and Jennifer Hyde.</w:t>
            </w:r>
          </w:p>
          <w:p w14:paraId="043E5B53" w14:textId="04F369E4" w:rsidR="00F40873" w:rsidRPr="0050134E" w:rsidRDefault="00F40873" w:rsidP="004322C6">
            <w:pPr>
              <w:pStyle w:val="BodyText"/>
              <w:numPr>
                <w:ilvl w:val="0"/>
                <w:numId w:val="36"/>
              </w:numPr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Finance Committee</w:t>
            </w:r>
            <w:r>
              <w:rPr>
                <w:rFonts w:ascii="Arial" w:hAnsi="Arial" w:cs="Arial"/>
                <w:b/>
                <w:szCs w:val="22"/>
                <w:u w:val="single"/>
              </w:rPr>
              <w:br/>
            </w:r>
            <w:r w:rsidR="00820610">
              <w:rPr>
                <w:rFonts w:ascii="Arial" w:hAnsi="Arial" w:cs="Arial"/>
                <w:szCs w:val="22"/>
              </w:rPr>
              <w:t>The rector, the churchwardens, PCC treasurer</w:t>
            </w:r>
            <w:r w:rsidR="00CF2AD3">
              <w:rPr>
                <w:rFonts w:ascii="Arial" w:hAnsi="Arial" w:cs="Arial"/>
                <w:szCs w:val="22"/>
              </w:rPr>
              <w:t>, David Sellick and John Trott</w:t>
            </w:r>
            <w:r w:rsidR="00766336">
              <w:rPr>
                <w:rFonts w:ascii="Arial" w:hAnsi="Arial" w:cs="Arial"/>
                <w:szCs w:val="22"/>
              </w:rPr>
              <w:t>.</w:t>
            </w:r>
          </w:p>
          <w:p w14:paraId="1854F678" w14:textId="77777777" w:rsidR="007C216B" w:rsidRDefault="007C216B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22EB573" w14:textId="77777777" w:rsidR="007C216B" w:rsidRDefault="007C216B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C9C591F" w14:textId="5AF6DB71" w:rsidR="007C216B" w:rsidRDefault="00CF2AD3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lastRenderedPageBreak/>
              <w:t>Worship Committee</w:t>
            </w:r>
            <w:r w:rsidR="00566C1D">
              <w:rPr>
                <w:rFonts w:ascii="Arial" w:hAnsi="Arial" w:cs="Arial"/>
                <w:b/>
                <w:szCs w:val="22"/>
                <w:u w:val="single"/>
              </w:rPr>
              <w:t xml:space="preserve">: </w:t>
            </w:r>
            <w:r w:rsidR="00566C1D">
              <w:rPr>
                <w:rFonts w:ascii="Arial" w:hAnsi="Arial" w:cs="Arial"/>
                <w:b/>
                <w:szCs w:val="22"/>
                <w:u w:val="single"/>
              </w:rPr>
              <w:br/>
            </w:r>
            <w:r w:rsidR="00AF1D7F" w:rsidRPr="006E4628">
              <w:rPr>
                <w:rFonts w:ascii="Arial" w:hAnsi="Arial" w:cs="Arial"/>
                <w:szCs w:val="22"/>
              </w:rPr>
              <w:t>T</w:t>
            </w:r>
            <w:r w:rsidR="00566C1D" w:rsidRPr="00AF1D7F">
              <w:rPr>
                <w:rFonts w:ascii="Arial" w:hAnsi="Arial" w:cs="Arial"/>
                <w:szCs w:val="22"/>
              </w:rPr>
              <w:t>h</w:t>
            </w:r>
            <w:r w:rsidR="00566C1D" w:rsidRPr="00566C1D">
              <w:rPr>
                <w:rFonts w:ascii="Arial" w:hAnsi="Arial" w:cs="Arial"/>
                <w:szCs w:val="22"/>
              </w:rPr>
              <w:t>e Rector</w:t>
            </w:r>
            <w:r w:rsidR="009E3222">
              <w:rPr>
                <w:rFonts w:ascii="Arial" w:hAnsi="Arial" w:cs="Arial"/>
                <w:szCs w:val="22"/>
              </w:rPr>
              <w:t>, April Alexander, Glynis Beazley,</w:t>
            </w:r>
            <w:r w:rsidR="006E4628">
              <w:rPr>
                <w:rFonts w:ascii="Arial" w:hAnsi="Arial" w:cs="Arial"/>
                <w:szCs w:val="22"/>
              </w:rPr>
              <w:t xml:space="preserve"> </w:t>
            </w:r>
            <w:r w:rsidR="009E3222">
              <w:rPr>
                <w:rFonts w:ascii="Arial" w:hAnsi="Arial" w:cs="Arial"/>
                <w:szCs w:val="22"/>
              </w:rPr>
              <w:t xml:space="preserve">Vicky Gillespie, Oliver Jackson, Cyril Mighall, Penny Sherrington, Owen Thurston, </w:t>
            </w:r>
            <w:r w:rsidR="006E4628">
              <w:rPr>
                <w:rFonts w:ascii="Arial" w:hAnsi="Arial" w:cs="Arial"/>
                <w:szCs w:val="22"/>
              </w:rPr>
              <w:t>Liz Windridge</w:t>
            </w:r>
            <w:r w:rsidR="00684EAF">
              <w:rPr>
                <w:rFonts w:ascii="Arial" w:hAnsi="Arial" w:cs="Arial"/>
                <w:szCs w:val="22"/>
              </w:rPr>
              <w:t>,</w:t>
            </w:r>
            <w:r w:rsidR="00C27099">
              <w:rPr>
                <w:rFonts w:ascii="Arial" w:hAnsi="Arial" w:cs="Arial"/>
                <w:szCs w:val="22"/>
              </w:rPr>
              <w:t xml:space="preserve"> </w:t>
            </w:r>
            <w:r w:rsidR="009E3222">
              <w:rPr>
                <w:rFonts w:ascii="Arial" w:hAnsi="Arial" w:cs="Arial"/>
                <w:szCs w:val="22"/>
              </w:rPr>
              <w:t>Vicky Williams</w:t>
            </w:r>
            <w:r w:rsidR="00766336">
              <w:rPr>
                <w:rFonts w:ascii="Arial" w:hAnsi="Arial" w:cs="Arial"/>
                <w:szCs w:val="22"/>
              </w:rPr>
              <w:t>.</w:t>
            </w:r>
            <w:r w:rsidR="009E3222">
              <w:rPr>
                <w:rFonts w:ascii="Arial" w:hAnsi="Arial" w:cs="Arial"/>
                <w:szCs w:val="22"/>
              </w:rPr>
              <w:t xml:space="preserve"> </w:t>
            </w:r>
          </w:p>
          <w:p w14:paraId="41409E9A" w14:textId="67115462" w:rsidR="009E3222" w:rsidRDefault="009E3222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1EDF16A9" w14:textId="06CA5191" w:rsidR="009E3222" w:rsidRDefault="00D540BD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D540BD">
              <w:rPr>
                <w:rFonts w:ascii="Arial" w:hAnsi="Arial" w:cs="Arial"/>
                <w:b/>
                <w:szCs w:val="22"/>
                <w:u w:val="single"/>
              </w:rPr>
              <w:t>Social Committee</w:t>
            </w:r>
          </w:p>
          <w:p w14:paraId="1AA7E50B" w14:textId="39FAFCA4" w:rsidR="00D540BD" w:rsidRDefault="00D540BD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Valerie Muller, Gill Black, Pamela Cock, Lynn Hargreaves McCallum, Pat Napper, Ann Pressey, </w:t>
            </w:r>
            <w:r w:rsidR="00926C70">
              <w:rPr>
                <w:rFonts w:ascii="Arial" w:hAnsi="Arial" w:cs="Arial"/>
                <w:szCs w:val="22"/>
              </w:rPr>
              <w:t>Stevie Stretton</w:t>
            </w:r>
            <w:r w:rsidR="00766336">
              <w:rPr>
                <w:rFonts w:ascii="Arial" w:hAnsi="Arial" w:cs="Arial"/>
                <w:szCs w:val="22"/>
              </w:rPr>
              <w:t>.</w:t>
            </w:r>
          </w:p>
          <w:p w14:paraId="78189BF6" w14:textId="63242467" w:rsidR="00926C70" w:rsidRDefault="00926C70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7C955CF4" w14:textId="75751360" w:rsidR="00926C70" w:rsidRDefault="00926C70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926C70">
              <w:rPr>
                <w:rFonts w:ascii="Arial" w:hAnsi="Arial" w:cs="Arial"/>
                <w:b/>
                <w:szCs w:val="22"/>
                <w:u w:val="single"/>
              </w:rPr>
              <w:t>Fabric Committee/Working Party</w:t>
            </w:r>
          </w:p>
          <w:p w14:paraId="27753746" w14:textId="09320628" w:rsidR="00926C70" w:rsidRDefault="000034B0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Richard Fowler, Sandie Hooper, Robin Idle, Ed </w:t>
            </w:r>
            <w:r w:rsidR="0044428E">
              <w:rPr>
                <w:rFonts w:ascii="Arial" w:hAnsi="Arial" w:cs="Arial"/>
                <w:szCs w:val="22"/>
              </w:rPr>
              <w:t>M</w:t>
            </w:r>
            <w:r>
              <w:rPr>
                <w:rFonts w:ascii="Arial" w:hAnsi="Arial" w:cs="Arial"/>
                <w:szCs w:val="22"/>
              </w:rPr>
              <w:t>uller</w:t>
            </w:r>
            <w:r w:rsidR="00766336">
              <w:rPr>
                <w:rFonts w:ascii="Arial" w:hAnsi="Arial" w:cs="Arial"/>
                <w:szCs w:val="22"/>
              </w:rPr>
              <w:t>.</w:t>
            </w:r>
          </w:p>
          <w:p w14:paraId="5F22D418" w14:textId="562F72F6" w:rsidR="00766336" w:rsidRDefault="00766336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755A23D3" w14:textId="1C4B4E87" w:rsidR="00766336" w:rsidRDefault="000141A9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0141A9">
              <w:rPr>
                <w:rFonts w:ascii="Arial" w:hAnsi="Arial" w:cs="Arial"/>
                <w:b/>
                <w:szCs w:val="22"/>
                <w:u w:val="single"/>
              </w:rPr>
              <w:t>Ecumenical Committee</w:t>
            </w:r>
          </w:p>
          <w:p w14:paraId="10104A84" w14:textId="24119D36" w:rsidR="000141A9" w:rsidRDefault="007E2690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Rector, Ruth Goodsir,</w:t>
            </w:r>
            <w:r w:rsidR="00DB224F">
              <w:rPr>
                <w:rFonts w:ascii="Arial" w:hAnsi="Arial" w:cs="Arial"/>
                <w:szCs w:val="22"/>
              </w:rPr>
              <w:t xml:space="preserve"> Martin Savage, Marian Buck </w:t>
            </w:r>
          </w:p>
          <w:p w14:paraId="491945E9" w14:textId="699BE1D8" w:rsidR="00DB224F" w:rsidRDefault="00DB224F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1C341262" w14:textId="42EAECB6" w:rsidR="00DB224F" w:rsidRDefault="009C5398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9C5398">
              <w:rPr>
                <w:rFonts w:ascii="Arial" w:hAnsi="Arial" w:cs="Arial"/>
                <w:b/>
                <w:szCs w:val="22"/>
                <w:u w:val="single"/>
              </w:rPr>
              <w:t>JPIC</w:t>
            </w:r>
          </w:p>
          <w:p w14:paraId="4987CB9F" w14:textId="70406C12" w:rsidR="009C5398" w:rsidRDefault="009C5398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 w:rsidRPr="009C5398">
              <w:rPr>
                <w:rFonts w:ascii="Arial" w:hAnsi="Arial" w:cs="Arial"/>
                <w:szCs w:val="22"/>
              </w:rPr>
              <w:t>Jennifer Hyde</w:t>
            </w:r>
            <w:r w:rsidR="00F50BA7">
              <w:rPr>
                <w:rFonts w:ascii="Arial" w:hAnsi="Arial" w:cs="Arial"/>
                <w:szCs w:val="22"/>
              </w:rPr>
              <w:t>, Liz Windridge, Richard Fowler</w:t>
            </w:r>
            <w:r w:rsidR="002D08B0">
              <w:rPr>
                <w:rFonts w:ascii="Arial" w:hAnsi="Arial" w:cs="Arial"/>
                <w:szCs w:val="22"/>
              </w:rPr>
              <w:t>,</w:t>
            </w:r>
            <w:r w:rsidR="00F50BA7">
              <w:rPr>
                <w:rFonts w:ascii="Arial" w:hAnsi="Arial" w:cs="Arial"/>
                <w:szCs w:val="22"/>
              </w:rPr>
              <w:t xml:space="preserve"> and Derek from Nutfield.</w:t>
            </w:r>
          </w:p>
          <w:p w14:paraId="3F405F38" w14:textId="2391C5FB" w:rsidR="00061B8F" w:rsidRDefault="00061B8F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2A64F179" w14:textId="31AF60D8" w:rsidR="00061B8F" w:rsidRDefault="00061B8F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061B8F">
              <w:rPr>
                <w:rFonts w:ascii="Arial" w:hAnsi="Arial" w:cs="Arial"/>
                <w:b/>
                <w:szCs w:val="22"/>
                <w:u w:val="single"/>
              </w:rPr>
              <w:t>Children and Young People</w:t>
            </w:r>
          </w:p>
          <w:p w14:paraId="30231B9B" w14:textId="330A3044" w:rsidR="00061B8F" w:rsidRDefault="001548C7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Clare Sturgeon, </w:t>
            </w:r>
            <w:r w:rsidR="00323BD3">
              <w:rPr>
                <w:rFonts w:ascii="Arial" w:hAnsi="Arial" w:cs="Arial"/>
                <w:szCs w:val="22"/>
              </w:rPr>
              <w:t>Alison Horlock,</w:t>
            </w:r>
            <w:r w:rsidR="00A14D8A">
              <w:rPr>
                <w:rFonts w:ascii="Arial" w:hAnsi="Arial" w:cs="Arial"/>
                <w:szCs w:val="22"/>
              </w:rPr>
              <w:t xml:space="preserve"> Glynis </w:t>
            </w:r>
            <w:r w:rsidR="00222C8C">
              <w:rPr>
                <w:rFonts w:ascii="Arial" w:hAnsi="Arial" w:cs="Arial"/>
                <w:szCs w:val="22"/>
              </w:rPr>
              <w:t>B</w:t>
            </w:r>
            <w:r w:rsidR="00A14D8A">
              <w:rPr>
                <w:rFonts w:ascii="Arial" w:hAnsi="Arial" w:cs="Arial"/>
                <w:szCs w:val="22"/>
              </w:rPr>
              <w:t>eazley</w:t>
            </w:r>
            <w:r w:rsidR="00222C8C">
              <w:rPr>
                <w:rFonts w:ascii="Arial" w:hAnsi="Arial" w:cs="Arial"/>
                <w:szCs w:val="22"/>
              </w:rPr>
              <w:t>,</w:t>
            </w:r>
            <w:r w:rsidR="00567AC6">
              <w:rPr>
                <w:rFonts w:ascii="Arial" w:hAnsi="Arial" w:cs="Arial"/>
                <w:szCs w:val="22"/>
              </w:rPr>
              <w:t xml:space="preserve"> Caroline George, Kate Doody, Ow</w:t>
            </w:r>
            <w:r w:rsidR="002D08B0">
              <w:rPr>
                <w:rFonts w:ascii="Arial" w:hAnsi="Arial" w:cs="Arial"/>
                <w:szCs w:val="22"/>
              </w:rPr>
              <w:t>en</w:t>
            </w:r>
            <w:r w:rsidR="00567AC6">
              <w:rPr>
                <w:rFonts w:ascii="Arial" w:hAnsi="Arial" w:cs="Arial"/>
                <w:szCs w:val="22"/>
              </w:rPr>
              <w:t xml:space="preserve"> Thurston,</w:t>
            </w:r>
            <w:r w:rsidR="00833EF6">
              <w:rPr>
                <w:rFonts w:ascii="Arial" w:hAnsi="Arial" w:cs="Arial"/>
                <w:szCs w:val="22"/>
              </w:rPr>
              <w:t xml:space="preserve"> Donna Hawkins.</w:t>
            </w:r>
          </w:p>
          <w:p w14:paraId="66BF00FD" w14:textId="4895E7DD" w:rsidR="00833EF6" w:rsidRDefault="00833EF6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39ECF016" w14:textId="2FD58935" w:rsidR="00833EF6" w:rsidRDefault="00833EF6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833EF6">
              <w:rPr>
                <w:rFonts w:ascii="Arial" w:hAnsi="Arial" w:cs="Arial"/>
                <w:b/>
                <w:szCs w:val="22"/>
                <w:u w:val="single"/>
              </w:rPr>
              <w:t>Churchyard Working Party</w:t>
            </w:r>
          </w:p>
          <w:p w14:paraId="2DFD9231" w14:textId="5DCEF73D" w:rsidR="00833EF6" w:rsidRDefault="00833EF6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Annabel Smith and volunteers.</w:t>
            </w:r>
          </w:p>
          <w:p w14:paraId="67EFB94C" w14:textId="72A48627" w:rsidR="00FC1C33" w:rsidRDefault="00FC1C33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2CBB7570" w14:textId="0E23AAB9" w:rsidR="00FC1C33" w:rsidRDefault="00FC1C33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4E056B">
              <w:rPr>
                <w:rFonts w:ascii="Arial" w:hAnsi="Arial" w:cs="Arial"/>
                <w:b/>
                <w:szCs w:val="22"/>
                <w:u w:val="single"/>
              </w:rPr>
              <w:t xml:space="preserve">Committee to oversee plans for </w:t>
            </w:r>
            <w:r w:rsidR="004E056B" w:rsidRPr="004E056B">
              <w:rPr>
                <w:rFonts w:ascii="Arial" w:hAnsi="Arial" w:cs="Arial"/>
                <w:b/>
                <w:szCs w:val="22"/>
                <w:u w:val="single"/>
              </w:rPr>
              <w:t>C</w:t>
            </w:r>
            <w:r w:rsidRPr="004E056B">
              <w:rPr>
                <w:rFonts w:ascii="Arial" w:hAnsi="Arial" w:cs="Arial"/>
                <w:b/>
                <w:szCs w:val="22"/>
                <w:u w:val="single"/>
              </w:rPr>
              <w:t>offee</w:t>
            </w:r>
            <w:r w:rsidR="004E056B" w:rsidRPr="004E056B">
              <w:rPr>
                <w:rFonts w:ascii="Arial" w:hAnsi="Arial" w:cs="Arial"/>
                <w:b/>
                <w:szCs w:val="22"/>
                <w:u w:val="single"/>
              </w:rPr>
              <w:t xml:space="preserve"> Station at St Mary’s</w:t>
            </w:r>
          </w:p>
          <w:p w14:paraId="09592851" w14:textId="0EA7C11A" w:rsidR="004E056B" w:rsidRPr="004905E4" w:rsidRDefault="002F55CC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Richard Fowler. Sarah Goad, </w:t>
            </w:r>
            <w:r w:rsidR="004905E4">
              <w:rPr>
                <w:rFonts w:ascii="Arial" w:hAnsi="Arial" w:cs="Arial"/>
                <w:szCs w:val="22"/>
              </w:rPr>
              <w:t xml:space="preserve">Sandie Hooper, </w:t>
            </w:r>
            <w:r>
              <w:rPr>
                <w:rFonts w:ascii="Arial" w:hAnsi="Arial" w:cs="Arial"/>
                <w:szCs w:val="22"/>
              </w:rPr>
              <w:t>Valerie Muller</w:t>
            </w:r>
          </w:p>
          <w:p w14:paraId="7E4E4E97" w14:textId="1D29FD94" w:rsidR="005122ED" w:rsidRDefault="005122ED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6EF1E104" w14:textId="2204A40A" w:rsidR="005122ED" w:rsidRDefault="005122ED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5122ED">
              <w:rPr>
                <w:rFonts w:ascii="Arial" w:hAnsi="Arial" w:cs="Arial"/>
                <w:b/>
                <w:szCs w:val="22"/>
                <w:u w:val="single"/>
              </w:rPr>
              <w:t>Websites</w:t>
            </w:r>
          </w:p>
          <w:p w14:paraId="2715D725" w14:textId="77777777" w:rsidR="005122ED" w:rsidRPr="005122ED" w:rsidRDefault="005122ED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B070A8A" w14:textId="682C2985" w:rsidR="005122ED" w:rsidRDefault="005122ED" w:rsidP="005122ED">
            <w:pPr>
              <w:pStyle w:val="BodyText"/>
              <w:numPr>
                <w:ilvl w:val="0"/>
                <w:numId w:val="33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 w:rsidRPr="00D828EB">
              <w:rPr>
                <w:rFonts w:ascii="Arial" w:hAnsi="Arial" w:cs="Arial"/>
                <w:szCs w:val="22"/>
              </w:rPr>
              <w:t>St Mary’s Bletchingley</w:t>
            </w:r>
            <w:r>
              <w:rPr>
                <w:rFonts w:ascii="Arial" w:hAnsi="Arial" w:cs="Arial"/>
                <w:szCs w:val="22"/>
              </w:rPr>
              <w:t>.  Valerie Muller</w:t>
            </w:r>
          </w:p>
          <w:p w14:paraId="0141C7E9" w14:textId="4615BC0C" w:rsidR="005122ED" w:rsidRDefault="005122ED" w:rsidP="005122ED">
            <w:pPr>
              <w:pStyle w:val="BodyText"/>
              <w:numPr>
                <w:ilvl w:val="0"/>
                <w:numId w:val="33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St Peter and St Paul</w:t>
            </w:r>
            <w:r w:rsidR="00094BB9">
              <w:rPr>
                <w:rFonts w:ascii="Arial" w:hAnsi="Arial" w:cs="Arial"/>
                <w:szCs w:val="22"/>
              </w:rPr>
              <w:t xml:space="preserve">. Ann </w:t>
            </w:r>
            <w:r w:rsidR="002D08B0">
              <w:rPr>
                <w:rFonts w:ascii="Arial" w:hAnsi="Arial" w:cs="Arial"/>
                <w:szCs w:val="22"/>
              </w:rPr>
              <w:t>H</w:t>
            </w:r>
            <w:r w:rsidR="00094BB9">
              <w:rPr>
                <w:rFonts w:ascii="Arial" w:hAnsi="Arial" w:cs="Arial"/>
                <w:szCs w:val="22"/>
              </w:rPr>
              <w:t>olt and Catherine Asbridge</w:t>
            </w:r>
          </w:p>
          <w:p w14:paraId="27E15033" w14:textId="77777777" w:rsidR="00D229F8" w:rsidRDefault="00D229F8" w:rsidP="005122ED">
            <w:pPr>
              <w:pStyle w:val="BodyText"/>
              <w:numPr>
                <w:ilvl w:val="0"/>
                <w:numId w:val="33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0901B126" w14:textId="09CE7D10" w:rsidR="00094BB9" w:rsidRDefault="00094BB9" w:rsidP="00094BB9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D229F8">
              <w:rPr>
                <w:rFonts w:ascii="Arial" w:hAnsi="Arial" w:cs="Arial"/>
                <w:b/>
                <w:szCs w:val="22"/>
                <w:u w:val="single"/>
              </w:rPr>
              <w:t>Facebook Pages</w:t>
            </w:r>
          </w:p>
          <w:p w14:paraId="51A07BB2" w14:textId="14B62DF0" w:rsidR="00D229F8" w:rsidRDefault="00D229F8" w:rsidP="00094BB9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C0D1499" w14:textId="28A57695" w:rsidR="00D229F8" w:rsidRPr="00D229F8" w:rsidRDefault="00D229F8" w:rsidP="00D229F8">
            <w:pPr>
              <w:pStyle w:val="BodyText"/>
              <w:numPr>
                <w:ilvl w:val="0"/>
                <w:numId w:val="37"/>
              </w:numPr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D828EB">
              <w:rPr>
                <w:rFonts w:ascii="Arial" w:hAnsi="Arial" w:cs="Arial"/>
                <w:szCs w:val="22"/>
              </w:rPr>
              <w:t>St Mary’s Bletchingley</w:t>
            </w:r>
            <w:r>
              <w:rPr>
                <w:rFonts w:ascii="Arial" w:hAnsi="Arial" w:cs="Arial"/>
                <w:szCs w:val="22"/>
              </w:rPr>
              <w:t>.  Jeff Marks</w:t>
            </w:r>
          </w:p>
          <w:p w14:paraId="6EC2EDEB" w14:textId="01CCD199" w:rsidR="00D229F8" w:rsidRPr="00D229F8" w:rsidRDefault="00D229F8" w:rsidP="00D229F8">
            <w:pPr>
              <w:pStyle w:val="BodyText"/>
              <w:numPr>
                <w:ilvl w:val="0"/>
                <w:numId w:val="37"/>
              </w:numPr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>St Peter and St Paul Nutfield.  Emma Moon</w:t>
            </w:r>
          </w:p>
          <w:p w14:paraId="6D3B452A" w14:textId="34F3EB73" w:rsidR="007C216B" w:rsidRDefault="007C216B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15D95D5D" w14:textId="77777777" w:rsidR="007C216B" w:rsidRDefault="007C216B" w:rsidP="00EF42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04286726" w14:textId="77777777" w:rsidTr="001943CF">
        <w:tc>
          <w:tcPr>
            <w:tcW w:w="8784" w:type="dxa"/>
          </w:tcPr>
          <w:p w14:paraId="69367618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95D77D1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 w:rsidRPr="00E12945">
              <w:rPr>
                <w:rFonts w:ascii="Arial" w:hAnsi="Arial" w:cs="Arial"/>
                <w:b/>
                <w:szCs w:val="22"/>
                <w:u w:val="single"/>
              </w:rPr>
              <w:t>Minutes from previous meeting</w:t>
            </w:r>
          </w:p>
          <w:p w14:paraId="41CA8BDB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2641EDD" w14:textId="693428AB" w:rsidR="00D379CA" w:rsidRPr="00E12945" w:rsidRDefault="00D379CA" w:rsidP="00EF4222">
            <w:pPr>
              <w:pStyle w:val="ListParagraph"/>
              <w:numPr>
                <w:ilvl w:val="0"/>
                <w:numId w:val="4"/>
              </w:numPr>
              <w:tabs>
                <w:tab w:val="left" w:pos="447"/>
              </w:tabs>
              <w:ind w:left="7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minutes of the meeting held on </w:t>
            </w:r>
            <w:r w:rsidR="00734B91">
              <w:rPr>
                <w:rFonts w:ascii="Arial" w:hAnsi="Arial" w:cs="Arial"/>
                <w:sz w:val="22"/>
                <w:szCs w:val="22"/>
              </w:rPr>
              <w:t>March 27th</w:t>
            </w:r>
            <w:r w:rsidR="00465E60">
              <w:rPr>
                <w:rFonts w:ascii="Arial" w:hAnsi="Arial" w:cs="Arial"/>
                <w:sz w:val="22"/>
                <w:szCs w:val="22"/>
              </w:rPr>
              <w:t>, 2019</w:t>
            </w:r>
            <w:r w:rsidR="004B33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were signed as a correct record of the meeting.</w:t>
            </w:r>
          </w:p>
          <w:p w14:paraId="2600B0A5" w14:textId="77777777" w:rsidR="00D379CA" w:rsidRPr="00E12945" w:rsidRDefault="00D379CA" w:rsidP="00EF4222">
            <w:pPr>
              <w:tabs>
                <w:tab w:val="left" w:pos="44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38571CD" w14:textId="77777777" w:rsidR="00D379CA" w:rsidRPr="00985D04" w:rsidRDefault="00D379CA" w:rsidP="00EF4222">
            <w:pPr>
              <w:pStyle w:val="ListParagraph"/>
              <w:tabs>
                <w:tab w:val="left" w:pos="4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6B805E" w14:textId="77777777" w:rsidR="00D379CA" w:rsidRDefault="00D379CA" w:rsidP="00EF42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7DA3F5B9" w14:textId="77777777" w:rsidTr="001943CF">
        <w:tc>
          <w:tcPr>
            <w:tcW w:w="8784" w:type="dxa"/>
          </w:tcPr>
          <w:p w14:paraId="1D09DDD8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E90746C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Matters Arising</w:t>
            </w:r>
          </w:p>
          <w:p w14:paraId="26CF1B9E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BE5D089" w14:textId="77777777" w:rsidR="00D774C3" w:rsidRPr="00FC1C33" w:rsidRDefault="00153E52" w:rsidP="00734B91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Cs w:val="22"/>
              </w:rPr>
            </w:pPr>
            <w:r w:rsidRPr="00153E52">
              <w:rPr>
                <w:rFonts w:ascii="Arial" w:hAnsi="Arial" w:cs="Arial"/>
                <w:sz w:val="22"/>
                <w:szCs w:val="22"/>
              </w:rPr>
              <w:t>See below about distressing emails</w:t>
            </w:r>
          </w:p>
          <w:p w14:paraId="726341B4" w14:textId="768087C7" w:rsidR="00FC1C33" w:rsidRPr="00103902" w:rsidRDefault="00FC1C33" w:rsidP="00734B91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  <w:tab w:val="left" w:pos="4536"/>
              </w:tabs>
              <w:ind w:left="731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64DC9744" w14:textId="77777777" w:rsidR="00D379CA" w:rsidRPr="00527062" w:rsidRDefault="00D379C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12D39D49" w14:textId="77777777" w:rsidTr="001943CF">
        <w:tc>
          <w:tcPr>
            <w:tcW w:w="8784" w:type="dxa"/>
          </w:tcPr>
          <w:p w14:paraId="3F996CC7" w14:textId="77777777" w:rsidR="002C6991" w:rsidRDefault="002C6991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616BB3D" w14:textId="28B194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Correspondence</w:t>
            </w:r>
          </w:p>
          <w:p w14:paraId="0119BE8C" w14:textId="77777777" w:rsidR="00D379CA" w:rsidRDefault="00D379CA" w:rsidP="00EF4222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FF96DBF" w14:textId="0D67F4C4" w:rsidR="00CA14E1" w:rsidRPr="00E978B3" w:rsidRDefault="00CB31B3" w:rsidP="000C43EC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  <w:tab w:val="left" w:pos="4536"/>
              </w:tabs>
              <w:ind w:left="731"/>
              <w:rPr>
                <w:rFonts w:ascii="Arial" w:hAnsi="Arial" w:cs="Arial"/>
                <w:b/>
                <w:szCs w:val="22"/>
                <w:u w:val="single"/>
              </w:rPr>
            </w:pPr>
            <w:r w:rsidRPr="00E978B3">
              <w:rPr>
                <w:rFonts w:ascii="Arial" w:hAnsi="Arial" w:cs="Arial"/>
                <w:b/>
                <w:sz w:val="22"/>
                <w:szCs w:val="22"/>
              </w:rPr>
              <w:t xml:space="preserve">Distressing emails </w:t>
            </w:r>
            <w:r w:rsidR="00064583" w:rsidRPr="00E978B3">
              <w:rPr>
                <w:rFonts w:ascii="Arial" w:hAnsi="Arial" w:cs="Arial"/>
                <w:sz w:val="22"/>
                <w:szCs w:val="22"/>
              </w:rPr>
              <w:t>are continuing</w:t>
            </w:r>
            <w:r w:rsidR="000E44EF" w:rsidRPr="00E978B3">
              <w:rPr>
                <w:rFonts w:ascii="Arial" w:hAnsi="Arial" w:cs="Arial"/>
                <w:sz w:val="22"/>
                <w:szCs w:val="22"/>
              </w:rPr>
              <w:t xml:space="preserve"> so further advice is being sought.</w:t>
            </w:r>
            <w:r w:rsidR="00C16D50" w:rsidRPr="00E978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78B3">
              <w:rPr>
                <w:rFonts w:ascii="Arial" w:hAnsi="Arial" w:cs="Arial"/>
                <w:sz w:val="22"/>
                <w:szCs w:val="22"/>
              </w:rPr>
              <w:t>The PCC will be updated</w:t>
            </w:r>
            <w:r w:rsidR="002F060D">
              <w:rPr>
                <w:rFonts w:ascii="Arial" w:hAnsi="Arial" w:cs="Arial"/>
                <w:sz w:val="22"/>
                <w:szCs w:val="22"/>
              </w:rPr>
              <w:t xml:space="preserve"> as soon as this information is available.</w:t>
            </w:r>
          </w:p>
          <w:p w14:paraId="2021FE26" w14:textId="77777777" w:rsidR="000456E6" w:rsidRDefault="000456E6" w:rsidP="00CA14E1">
            <w:pPr>
              <w:tabs>
                <w:tab w:val="left" w:pos="1985"/>
                <w:tab w:val="left" w:pos="4536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704AA59" w14:textId="6EF3F59A" w:rsidR="000456E6" w:rsidRPr="00CA14E1" w:rsidRDefault="000456E6" w:rsidP="00CA14E1">
            <w:pPr>
              <w:tabs>
                <w:tab w:val="left" w:pos="1985"/>
                <w:tab w:val="left" w:pos="4536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907FF23" w14:textId="77777777" w:rsidR="00D379CA" w:rsidRPr="00527062" w:rsidRDefault="00D379C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2017968E" w14:textId="77777777" w:rsidTr="001943CF">
        <w:tc>
          <w:tcPr>
            <w:tcW w:w="8784" w:type="dxa"/>
          </w:tcPr>
          <w:p w14:paraId="0CD200E0" w14:textId="77777777" w:rsidR="002F060D" w:rsidRDefault="002F060D" w:rsidP="002C6991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2722253" w14:textId="77777777" w:rsidR="002F060D" w:rsidRDefault="002F060D" w:rsidP="002C6991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7772336" w14:textId="77777777" w:rsidR="003E6E80" w:rsidRDefault="003E6E80" w:rsidP="002C6991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F8D0E5C" w14:textId="76676413" w:rsidR="00292E44" w:rsidRDefault="00CD7357" w:rsidP="002C6991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Finance</w:t>
            </w:r>
          </w:p>
          <w:p w14:paraId="0C84C482" w14:textId="5C73604E" w:rsidR="00BE395D" w:rsidRDefault="00BE395D" w:rsidP="002C6991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43FD0B4" w14:textId="772084AE" w:rsidR="00B47C52" w:rsidRDefault="00A26E39" w:rsidP="002C6991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 w:rsidRPr="00B47C52">
              <w:rPr>
                <w:rFonts w:ascii="Arial" w:hAnsi="Arial" w:cs="Arial"/>
                <w:szCs w:val="22"/>
              </w:rPr>
              <w:t>Lisa Swan</w:t>
            </w:r>
            <w:r w:rsidR="00B47C52">
              <w:rPr>
                <w:rFonts w:ascii="Arial" w:hAnsi="Arial" w:cs="Arial"/>
                <w:szCs w:val="22"/>
              </w:rPr>
              <w:t xml:space="preserve">, the outgoing treasurer was thanked for </w:t>
            </w:r>
            <w:r w:rsidR="00801152">
              <w:rPr>
                <w:rFonts w:ascii="Arial" w:hAnsi="Arial" w:cs="Arial"/>
                <w:szCs w:val="22"/>
              </w:rPr>
              <w:t>all that she has done</w:t>
            </w:r>
            <w:r w:rsidR="00AA3DBD">
              <w:rPr>
                <w:rFonts w:ascii="Arial" w:hAnsi="Arial" w:cs="Arial"/>
                <w:szCs w:val="22"/>
              </w:rPr>
              <w:t xml:space="preserve"> in maintaining our accounts</w:t>
            </w:r>
            <w:r w:rsidR="00801152">
              <w:rPr>
                <w:rFonts w:ascii="Arial" w:hAnsi="Arial" w:cs="Arial"/>
                <w:szCs w:val="22"/>
              </w:rPr>
              <w:t xml:space="preserve">, particularly as she took </w:t>
            </w:r>
            <w:r w:rsidR="00AA3DBD">
              <w:rPr>
                <w:rFonts w:ascii="Arial" w:hAnsi="Arial" w:cs="Arial"/>
                <w:szCs w:val="22"/>
              </w:rPr>
              <w:t>these over</w:t>
            </w:r>
            <w:r w:rsidR="00801152">
              <w:rPr>
                <w:rFonts w:ascii="Arial" w:hAnsi="Arial" w:cs="Arial"/>
                <w:szCs w:val="22"/>
              </w:rPr>
              <w:t xml:space="preserve"> at a very difficult time</w:t>
            </w:r>
            <w:r w:rsidR="00982402">
              <w:rPr>
                <w:rFonts w:ascii="Arial" w:hAnsi="Arial" w:cs="Arial"/>
                <w:szCs w:val="22"/>
              </w:rPr>
              <w:t>, following the death of the previous treasurer.</w:t>
            </w:r>
          </w:p>
          <w:p w14:paraId="46E83048" w14:textId="77777777" w:rsidR="00B47C52" w:rsidRDefault="00B47C52" w:rsidP="002C6991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5D5FA7CE" w14:textId="341639E5" w:rsidR="00B47C52" w:rsidRDefault="00AA3DBD" w:rsidP="002C6991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Lisa presented the accounts for the first 3 months of the year, figures which had been circulated prior to the meeting</w:t>
            </w:r>
            <w:r w:rsidR="00140093">
              <w:rPr>
                <w:rFonts w:ascii="Arial" w:hAnsi="Arial" w:cs="Arial"/>
                <w:szCs w:val="22"/>
              </w:rPr>
              <w:t xml:space="preserve">, and brought </w:t>
            </w:r>
            <w:r w:rsidR="001609EB">
              <w:rPr>
                <w:rFonts w:ascii="Arial" w:hAnsi="Arial" w:cs="Arial"/>
                <w:szCs w:val="22"/>
              </w:rPr>
              <w:t xml:space="preserve">the meeting </w:t>
            </w:r>
            <w:r w:rsidR="00140093">
              <w:rPr>
                <w:rFonts w:ascii="Arial" w:hAnsi="Arial" w:cs="Arial"/>
                <w:szCs w:val="22"/>
              </w:rPr>
              <w:t>up to date with April figures as well.</w:t>
            </w:r>
          </w:p>
          <w:p w14:paraId="7CDC5948" w14:textId="2C5A25E1" w:rsidR="00CE6799" w:rsidRDefault="00CE6799" w:rsidP="002C6991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</w:p>
          <w:p w14:paraId="196BF2FF" w14:textId="4DE8FB06" w:rsidR="00CE6799" w:rsidRDefault="00CE6799" w:rsidP="00CE6799">
            <w:pPr>
              <w:pStyle w:val="BodyText"/>
              <w:numPr>
                <w:ilvl w:val="0"/>
                <w:numId w:val="26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Overall </w:t>
            </w:r>
            <w:r w:rsidR="004F09E8">
              <w:rPr>
                <w:rFonts w:ascii="Arial" w:hAnsi="Arial" w:cs="Arial"/>
                <w:szCs w:val="22"/>
              </w:rPr>
              <w:t>deficit for Q1 2019 is £6,016 (budgeted to be £500 surplus)</w:t>
            </w:r>
          </w:p>
          <w:p w14:paraId="7DF2E114" w14:textId="48AAEAC7" w:rsidR="00000902" w:rsidRDefault="00000902" w:rsidP="00000902">
            <w:pPr>
              <w:pStyle w:val="BodyText"/>
              <w:tabs>
                <w:tab w:val="left" w:pos="447"/>
              </w:tabs>
              <w:ind w:left="14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This compares to £6712 deficit this time last year.</w:t>
            </w:r>
          </w:p>
          <w:p w14:paraId="5FFDAFB4" w14:textId="1B0E10D3" w:rsidR="00000902" w:rsidRDefault="00955171" w:rsidP="00000902">
            <w:pPr>
              <w:pStyle w:val="BodyText"/>
              <w:numPr>
                <w:ilvl w:val="0"/>
                <w:numId w:val="26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Direct giving and donation income continue to be consistently under budget</w:t>
            </w:r>
            <w:r w:rsidR="00D66964">
              <w:rPr>
                <w:rFonts w:ascii="Arial" w:hAnsi="Arial" w:cs="Arial"/>
                <w:szCs w:val="22"/>
              </w:rPr>
              <w:t>.</w:t>
            </w:r>
          </w:p>
          <w:p w14:paraId="05A82D85" w14:textId="3CA5AA75" w:rsidR="00D66964" w:rsidRDefault="00D66964" w:rsidP="00000902">
            <w:pPr>
              <w:pStyle w:val="BodyText"/>
              <w:numPr>
                <w:ilvl w:val="0"/>
                <w:numId w:val="26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Reserves (basically cash in the bank) at 31 March 2019</w:t>
            </w:r>
            <w:r w:rsidR="0081479A">
              <w:rPr>
                <w:rFonts w:ascii="Arial" w:hAnsi="Arial" w:cs="Arial"/>
                <w:szCs w:val="22"/>
              </w:rPr>
              <w:t xml:space="preserve"> are £27383 with £2452 for general use and £24 931 for restricted use.</w:t>
            </w:r>
          </w:p>
          <w:p w14:paraId="3A890C71" w14:textId="5FF7ED8D" w:rsidR="004C4FCD" w:rsidRDefault="004C4FCD" w:rsidP="00000902">
            <w:pPr>
              <w:pStyle w:val="BodyText"/>
              <w:numPr>
                <w:ilvl w:val="0"/>
                <w:numId w:val="26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In April there were some significant one off </w:t>
            </w:r>
            <w:r w:rsidR="00B25CBE">
              <w:rPr>
                <w:rFonts w:ascii="Arial" w:hAnsi="Arial" w:cs="Arial"/>
                <w:szCs w:val="22"/>
              </w:rPr>
              <w:t>donations</w:t>
            </w:r>
            <w:r>
              <w:rPr>
                <w:rFonts w:ascii="Arial" w:hAnsi="Arial" w:cs="Arial"/>
                <w:szCs w:val="22"/>
              </w:rPr>
              <w:t xml:space="preserve"> from a few people of around £4000 and £2400 has been received from the Bletchingley Thomas chapman Charity.</w:t>
            </w:r>
          </w:p>
          <w:p w14:paraId="22DECC60" w14:textId="4138B351" w:rsidR="00A446D4" w:rsidRDefault="00A446D4" w:rsidP="00000902">
            <w:pPr>
              <w:pStyle w:val="BodyText"/>
              <w:numPr>
                <w:ilvl w:val="0"/>
                <w:numId w:val="26"/>
              </w:numPr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critical concern continues to be the need to increase general giving and donations to cover monthly running costs.</w:t>
            </w:r>
          </w:p>
          <w:p w14:paraId="3743F594" w14:textId="77777777" w:rsidR="00EA7E83" w:rsidRDefault="00EA7E83" w:rsidP="00EA7E83">
            <w:pPr>
              <w:pStyle w:val="BodyText"/>
              <w:tabs>
                <w:tab w:val="left" w:pos="447"/>
              </w:tabs>
              <w:ind w:left="1440"/>
              <w:rPr>
                <w:rFonts w:ascii="Arial" w:hAnsi="Arial" w:cs="Arial"/>
                <w:szCs w:val="22"/>
              </w:rPr>
            </w:pPr>
          </w:p>
          <w:p w14:paraId="4E876F58" w14:textId="7932BC18" w:rsidR="008D313C" w:rsidRDefault="008D313C" w:rsidP="008D313C">
            <w:pPr>
              <w:pStyle w:val="BodyText"/>
              <w:tabs>
                <w:tab w:val="left" w:pos="447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If we continue to </w:t>
            </w:r>
            <w:r w:rsidR="00F63D39">
              <w:rPr>
                <w:rFonts w:ascii="Arial" w:hAnsi="Arial" w:cs="Arial"/>
                <w:szCs w:val="22"/>
              </w:rPr>
              <w:t>use up our reserves this tim next year there will be no reserves!</w:t>
            </w:r>
          </w:p>
          <w:p w14:paraId="6BF33355" w14:textId="7BEED612" w:rsidR="002C6991" w:rsidRPr="002C6991" w:rsidRDefault="002C6991" w:rsidP="00AA3DBD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6C053D8F" w14:textId="77777777" w:rsidR="00D379CA" w:rsidRPr="00527062" w:rsidRDefault="009F4910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</w:tc>
      </w:tr>
      <w:tr w:rsidR="007630EA" w:rsidRPr="0077664B" w14:paraId="5FCDCCB6" w14:textId="77777777" w:rsidTr="001943CF">
        <w:tc>
          <w:tcPr>
            <w:tcW w:w="8784" w:type="dxa"/>
          </w:tcPr>
          <w:p w14:paraId="708D2C73" w14:textId="77777777" w:rsidR="003E6E80" w:rsidRDefault="003E6E80" w:rsidP="002F060D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14:paraId="5B49AC46" w14:textId="77777777" w:rsidR="00A009F9" w:rsidRDefault="005913AE" w:rsidP="002F060D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3E6E80">
              <w:rPr>
                <w:rFonts w:ascii="Arial" w:hAnsi="Arial" w:cs="Arial"/>
                <w:b/>
                <w:bCs/>
                <w:szCs w:val="22"/>
                <w:u w:val="single"/>
              </w:rPr>
              <w:t>Young People’s Forum</w:t>
            </w:r>
          </w:p>
          <w:p w14:paraId="5307196C" w14:textId="77777777" w:rsidR="003E6E80" w:rsidRDefault="003E6E80" w:rsidP="002F060D">
            <w:pPr>
              <w:pStyle w:val="BodyText"/>
              <w:tabs>
                <w:tab w:val="left" w:pos="447"/>
              </w:tabs>
              <w:rPr>
                <w:rFonts w:ascii="Arial" w:hAnsi="Arial" w:cs="Arial"/>
                <w:b/>
                <w:bCs/>
                <w:szCs w:val="22"/>
                <w:u w:val="single"/>
              </w:rPr>
            </w:pPr>
          </w:p>
          <w:p w14:paraId="67451429" w14:textId="77777777" w:rsidR="003E6E80" w:rsidRDefault="003E6E80" w:rsidP="002F060D">
            <w:pPr>
              <w:pStyle w:val="BodyText"/>
              <w:tabs>
                <w:tab w:val="left" w:pos="447"/>
              </w:tabs>
              <w:rPr>
                <w:rFonts w:ascii="Arial" w:hAnsi="Arial" w:cs="Arial"/>
                <w:bCs/>
                <w:szCs w:val="22"/>
              </w:rPr>
            </w:pPr>
            <w:r w:rsidRPr="003E6E80">
              <w:rPr>
                <w:rFonts w:ascii="Arial" w:hAnsi="Arial" w:cs="Arial"/>
                <w:bCs/>
                <w:szCs w:val="22"/>
              </w:rPr>
              <w:t>A question was asked at the APC</w:t>
            </w:r>
            <w:r>
              <w:rPr>
                <w:rFonts w:ascii="Arial" w:hAnsi="Arial" w:cs="Arial"/>
                <w:bCs/>
                <w:szCs w:val="22"/>
              </w:rPr>
              <w:t>M about creating a</w:t>
            </w:r>
            <w:r w:rsidR="00D74C23">
              <w:rPr>
                <w:rFonts w:ascii="Arial" w:hAnsi="Arial" w:cs="Arial"/>
                <w:bCs/>
                <w:szCs w:val="22"/>
              </w:rPr>
              <w:t>n opportunity for those too young to be on the PCC to have a voice.</w:t>
            </w:r>
          </w:p>
          <w:p w14:paraId="46141D54" w14:textId="77777777" w:rsidR="00B35BB3" w:rsidRDefault="00B35BB3" w:rsidP="002F060D">
            <w:pPr>
              <w:pStyle w:val="BodyText"/>
              <w:tabs>
                <w:tab w:val="left" w:pos="447"/>
              </w:tabs>
              <w:rPr>
                <w:rFonts w:ascii="Arial" w:hAnsi="Arial" w:cs="Arial"/>
                <w:bCs/>
                <w:szCs w:val="22"/>
              </w:rPr>
            </w:pPr>
          </w:p>
          <w:p w14:paraId="6428D288" w14:textId="77777777" w:rsidR="00B35BB3" w:rsidRDefault="00B35BB3" w:rsidP="002F060D">
            <w:pPr>
              <w:pStyle w:val="BodyText"/>
              <w:tabs>
                <w:tab w:val="left" w:pos="447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The Young People’s </w:t>
            </w:r>
            <w:r w:rsidR="00171A3F">
              <w:rPr>
                <w:rFonts w:ascii="Arial" w:hAnsi="Arial" w:cs="Arial"/>
                <w:bCs/>
                <w:szCs w:val="22"/>
              </w:rPr>
              <w:t>C</w:t>
            </w:r>
            <w:r>
              <w:rPr>
                <w:rFonts w:ascii="Arial" w:hAnsi="Arial" w:cs="Arial"/>
                <w:bCs/>
                <w:szCs w:val="22"/>
              </w:rPr>
              <w:t xml:space="preserve">ommittee was asked to look into ways of </w:t>
            </w:r>
            <w:r w:rsidR="00171A3F">
              <w:rPr>
                <w:rFonts w:ascii="Arial" w:hAnsi="Arial" w:cs="Arial"/>
                <w:bCs/>
                <w:szCs w:val="22"/>
              </w:rPr>
              <w:t>doing this.</w:t>
            </w:r>
          </w:p>
          <w:p w14:paraId="2687FAC2" w14:textId="13EE41E5" w:rsidR="00DF4F52" w:rsidRDefault="00DF4F52" w:rsidP="002F060D">
            <w:pPr>
              <w:pStyle w:val="BodyText"/>
              <w:tabs>
                <w:tab w:val="left" w:pos="447"/>
              </w:tabs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Kate, Owen, </w:t>
            </w:r>
            <w:r w:rsidR="00EA7E83">
              <w:rPr>
                <w:rFonts w:ascii="Arial" w:hAnsi="Arial" w:cs="Arial"/>
                <w:bCs/>
                <w:szCs w:val="22"/>
              </w:rPr>
              <w:t>D</w:t>
            </w:r>
            <w:r>
              <w:rPr>
                <w:rFonts w:ascii="Arial" w:hAnsi="Arial" w:cs="Arial"/>
                <w:bCs/>
                <w:szCs w:val="22"/>
              </w:rPr>
              <w:t xml:space="preserve">onna, </w:t>
            </w:r>
            <w:r w:rsidR="00EA7E83">
              <w:rPr>
                <w:rFonts w:ascii="Arial" w:hAnsi="Arial" w:cs="Arial"/>
                <w:bCs/>
                <w:szCs w:val="22"/>
              </w:rPr>
              <w:t>A</w:t>
            </w:r>
            <w:r>
              <w:rPr>
                <w:rFonts w:ascii="Arial" w:hAnsi="Arial" w:cs="Arial"/>
                <w:bCs/>
                <w:szCs w:val="22"/>
              </w:rPr>
              <w:t>lison and Clare to look into this.</w:t>
            </w:r>
          </w:p>
          <w:p w14:paraId="389BF560" w14:textId="435ECA69" w:rsidR="00A42756" w:rsidRPr="003E6E80" w:rsidRDefault="00A42756" w:rsidP="002F060D">
            <w:pPr>
              <w:pStyle w:val="BodyText"/>
              <w:tabs>
                <w:tab w:val="left" w:pos="447"/>
              </w:tabs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276" w:type="dxa"/>
          </w:tcPr>
          <w:p w14:paraId="52213A7E" w14:textId="095B8823" w:rsidR="007630EA" w:rsidRDefault="007630E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CA" w:rsidRPr="0077664B" w14:paraId="2DAA3A94" w14:textId="77777777" w:rsidTr="001943CF">
        <w:tc>
          <w:tcPr>
            <w:tcW w:w="8784" w:type="dxa"/>
          </w:tcPr>
          <w:p w14:paraId="75335342" w14:textId="15D57269" w:rsidR="006158C0" w:rsidRDefault="006158C0" w:rsidP="00EF4222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892D50D" w14:textId="493505B7" w:rsidR="00DF4F52" w:rsidRDefault="00DF4F52" w:rsidP="00EF4222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Gift Aid Secre</w:t>
            </w:r>
            <w:r w:rsidR="0099280B">
              <w:rPr>
                <w:rFonts w:ascii="Arial" w:hAnsi="Arial" w:cs="Arial"/>
                <w:b/>
                <w:sz w:val="22"/>
                <w:szCs w:val="22"/>
                <w:u w:val="single"/>
              </w:rPr>
              <w:t>tary</w:t>
            </w:r>
          </w:p>
          <w:p w14:paraId="1229275B" w14:textId="4FD79AC9" w:rsidR="0099280B" w:rsidRDefault="0099280B" w:rsidP="00EF4222">
            <w:pPr>
              <w:ind w:left="360" w:hanging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D59EADC" w14:textId="454D6F6E" w:rsidR="0099280B" w:rsidRDefault="0099280B" w:rsidP="00E44D2B">
            <w:pPr>
              <w:ind w:left="22" w:hanging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Bill Alexander to meet with the Current Gift aid Secretary to </w:t>
            </w:r>
            <w:r w:rsidR="00E44D2B">
              <w:rPr>
                <w:rFonts w:ascii="Arial" w:hAnsi="Arial" w:cs="Arial"/>
                <w:sz w:val="22"/>
                <w:szCs w:val="22"/>
              </w:rPr>
              <w:t>see what michael would like to do as, he has in the past said he wished to retire from the post. Bill will also see what the job actually entails.</w:t>
            </w:r>
          </w:p>
          <w:p w14:paraId="5913E25D" w14:textId="38739CA2" w:rsidR="006C22C8" w:rsidRPr="00941771" w:rsidRDefault="006C22C8" w:rsidP="002F060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DFFAED" w14:textId="77777777" w:rsidR="00D379CA" w:rsidRPr="00527062" w:rsidRDefault="00D379CA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801" w:rsidRPr="0077664B" w14:paraId="24B92A09" w14:textId="77777777" w:rsidTr="001943CF">
        <w:tc>
          <w:tcPr>
            <w:tcW w:w="8784" w:type="dxa"/>
          </w:tcPr>
          <w:p w14:paraId="7D16243D" w14:textId="77777777" w:rsidR="00A42756" w:rsidRDefault="00A42756" w:rsidP="00EF4222">
            <w:pPr>
              <w:pStyle w:val="BodyText"/>
              <w:tabs>
                <w:tab w:val="left" w:pos="426"/>
                <w:tab w:val="left" w:pos="709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E818A6B" w14:textId="40905B94" w:rsidR="00521801" w:rsidRDefault="00A42756" w:rsidP="00EF4222">
            <w:pPr>
              <w:pStyle w:val="BodyText"/>
              <w:tabs>
                <w:tab w:val="left" w:pos="426"/>
                <w:tab w:val="left" w:pos="709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Organ / Organists</w:t>
            </w:r>
          </w:p>
          <w:p w14:paraId="34A53288" w14:textId="77777777" w:rsidR="00A42756" w:rsidRDefault="00A42756" w:rsidP="00EF4222">
            <w:pPr>
              <w:pStyle w:val="BodyText"/>
              <w:tabs>
                <w:tab w:val="left" w:pos="426"/>
                <w:tab w:val="left" w:pos="709"/>
              </w:tabs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8C8EEA6" w14:textId="36629E4C" w:rsidR="00A42756" w:rsidRDefault="004601AE" w:rsidP="004601AE">
            <w:pPr>
              <w:pStyle w:val="BodyText"/>
              <w:tabs>
                <w:tab w:val="left" w:pos="426"/>
              </w:tabs>
              <w:ind w:left="22" w:hanging="22"/>
              <w:rPr>
                <w:rFonts w:ascii="Arial" w:hAnsi="Arial" w:cs="Arial"/>
                <w:szCs w:val="22"/>
              </w:rPr>
            </w:pPr>
            <w:r w:rsidRPr="004601AE">
              <w:rPr>
                <w:rFonts w:ascii="Arial" w:hAnsi="Arial" w:cs="Arial"/>
                <w:szCs w:val="22"/>
              </w:rPr>
              <w:t xml:space="preserve">The </w:t>
            </w:r>
            <w:r>
              <w:rPr>
                <w:rFonts w:ascii="Arial" w:hAnsi="Arial" w:cs="Arial"/>
                <w:szCs w:val="22"/>
              </w:rPr>
              <w:t>Southwark Diocesan Organ Advisor has inspected the organ and given a full report.</w:t>
            </w:r>
            <w:r w:rsidR="00DB6383">
              <w:rPr>
                <w:rFonts w:ascii="Arial" w:hAnsi="Arial" w:cs="Arial"/>
                <w:szCs w:val="22"/>
              </w:rPr>
              <w:t xml:space="preserve"> There are 2 problems</w:t>
            </w:r>
          </w:p>
          <w:p w14:paraId="005F949E" w14:textId="77777777" w:rsidR="00EA7E83" w:rsidRDefault="00EA7E83" w:rsidP="004601AE">
            <w:pPr>
              <w:pStyle w:val="BodyText"/>
              <w:tabs>
                <w:tab w:val="left" w:pos="426"/>
              </w:tabs>
              <w:ind w:left="22" w:hanging="22"/>
              <w:rPr>
                <w:rFonts w:ascii="Arial" w:hAnsi="Arial" w:cs="Arial"/>
                <w:szCs w:val="22"/>
              </w:rPr>
            </w:pPr>
          </w:p>
          <w:p w14:paraId="407E0023" w14:textId="77777777" w:rsidR="00DB6383" w:rsidRDefault="002C1C8A" w:rsidP="00DB6383">
            <w:pPr>
              <w:pStyle w:val="BodyText"/>
              <w:numPr>
                <w:ilvl w:val="0"/>
                <w:numId w:val="38"/>
              </w:numPr>
              <w:tabs>
                <w:tab w:val="left" w:pos="42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notes in the left hand are heavy to play but </w:t>
            </w:r>
            <w:r w:rsidR="00994998">
              <w:rPr>
                <w:rFonts w:ascii="Arial" w:hAnsi="Arial" w:cs="Arial"/>
                <w:szCs w:val="22"/>
              </w:rPr>
              <w:t>with careful tuning and over time this problem could be eased.</w:t>
            </w:r>
          </w:p>
          <w:p w14:paraId="32D04C09" w14:textId="77777777" w:rsidR="00994998" w:rsidRDefault="00685152" w:rsidP="00DB6383">
            <w:pPr>
              <w:pStyle w:val="BodyText"/>
              <w:numPr>
                <w:ilvl w:val="0"/>
                <w:numId w:val="38"/>
              </w:numPr>
              <w:tabs>
                <w:tab w:val="left" w:pos="42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second problem concerns the bellows</w:t>
            </w:r>
            <w:r w:rsidR="00D71125">
              <w:rPr>
                <w:rFonts w:ascii="Arial" w:hAnsi="Arial" w:cs="Arial"/>
                <w:szCs w:val="22"/>
              </w:rPr>
              <w:t xml:space="preserve"> which are leaking and is a much more expensive problem to solve. Probably best left until another organist is recruited.</w:t>
            </w:r>
          </w:p>
          <w:p w14:paraId="3F83CCB6" w14:textId="5893A47D" w:rsidR="00D71125" w:rsidRDefault="00263E42" w:rsidP="00DB6383">
            <w:pPr>
              <w:pStyle w:val="BodyText"/>
              <w:numPr>
                <w:ilvl w:val="0"/>
                <w:numId w:val="38"/>
              </w:numPr>
              <w:tabs>
                <w:tab w:val="left" w:pos="42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Advisor did say we need to be careful with what we do as it would probably be classed as an historic organ and as such wold </w:t>
            </w:r>
            <w:r w:rsidR="00D620D0">
              <w:rPr>
                <w:rFonts w:ascii="Arial" w:hAnsi="Arial" w:cs="Arial"/>
                <w:szCs w:val="22"/>
              </w:rPr>
              <w:t>be</w:t>
            </w:r>
            <w:bookmarkStart w:id="0" w:name="_GoBack"/>
            <w:bookmarkEnd w:id="0"/>
            <w:r>
              <w:rPr>
                <w:rFonts w:ascii="Arial" w:hAnsi="Arial" w:cs="Arial"/>
                <w:szCs w:val="22"/>
              </w:rPr>
              <w:t xml:space="preserve"> eligible for grants to have work done on it.</w:t>
            </w:r>
          </w:p>
          <w:p w14:paraId="349D6D66" w14:textId="6DD51E0E" w:rsidR="00D31CFA" w:rsidRDefault="00D31CFA" w:rsidP="00EA7E83">
            <w:pPr>
              <w:pStyle w:val="BodyText"/>
              <w:tabs>
                <w:tab w:val="left" w:pos="426"/>
              </w:tabs>
              <w:ind w:left="720"/>
              <w:rPr>
                <w:rFonts w:ascii="Arial" w:hAnsi="Arial" w:cs="Arial"/>
                <w:szCs w:val="22"/>
              </w:rPr>
            </w:pPr>
          </w:p>
          <w:p w14:paraId="23EEE2D2" w14:textId="1E804B29" w:rsidR="00EA7E83" w:rsidRDefault="00EA7E83" w:rsidP="00EA7E83">
            <w:pPr>
              <w:pStyle w:val="BodyText"/>
              <w:tabs>
                <w:tab w:val="left" w:pos="426"/>
              </w:tabs>
              <w:ind w:left="720"/>
              <w:rPr>
                <w:rFonts w:ascii="Arial" w:hAnsi="Arial" w:cs="Arial"/>
                <w:szCs w:val="22"/>
              </w:rPr>
            </w:pPr>
          </w:p>
          <w:p w14:paraId="3AD03890" w14:textId="77777777" w:rsidR="00EA7E83" w:rsidRDefault="00EA7E83" w:rsidP="00EA7E83">
            <w:pPr>
              <w:pStyle w:val="BodyText"/>
              <w:tabs>
                <w:tab w:val="left" w:pos="426"/>
              </w:tabs>
              <w:ind w:left="720"/>
              <w:rPr>
                <w:rFonts w:ascii="Arial" w:hAnsi="Arial" w:cs="Arial"/>
                <w:szCs w:val="22"/>
              </w:rPr>
            </w:pPr>
          </w:p>
          <w:p w14:paraId="326A6E92" w14:textId="234DEFF1" w:rsidR="00263E42" w:rsidRDefault="00263E42" w:rsidP="00263E42">
            <w:pPr>
              <w:pStyle w:val="BodyText"/>
              <w:tabs>
                <w:tab w:val="left" w:pos="42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The good news is we now have three people interested in the </w:t>
            </w:r>
            <w:r w:rsidR="00D312CE">
              <w:rPr>
                <w:rFonts w:ascii="Arial" w:hAnsi="Arial" w:cs="Arial"/>
                <w:szCs w:val="22"/>
              </w:rPr>
              <w:t>organist/choirmaster job.</w:t>
            </w:r>
          </w:p>
          <w:p w14:paraId="0548697E" w14:textId="77777777" w:rsidR="00D312CE" w:rsidRDefault="00D31CFA" w:rsidP="00263E42">
            <w:pPr>
              <w:pStyle w:val="BodyText"/>
              <w:tabs>
                <w:tab w:val="left" w:pos="426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 are arranging for them to visit us and take a rehearsal</w:t>
            </w:r>
            <w:r w:rsidR="00427560">
              <w:rPr>
                <w:rFonts w:ascii="Arial" w:hAnsi="Arial" w:cs="Arial"/>
                <w:szCs w:val="22"/>
              </w:rPr>
              <w:t xml:space="preserve"> during the next few weeks.</w:t>
            </w:r>
          </w:p>
          <w:p w14:paraId="1812BAAA" w14:textId="77777777" w:rsidR="00427560" w:rsidRDefault="00427560" w:rsidP="00263E42">
            <w:pPr>
              <w:pStyle w:val="BodyText"/>
              <w:tabs>
                <w:tab w:val="left" w:pos="426"/>
              </w:tabs>
              <w:rPr>
                <w:rFonts w:ascii="Arial" w:hAnsi="Arial" w:cs="Arial"/>
                <w:szCs w:val="22"/>
              </w:rPr>
            </w:pPr>
          </w:p>
          <w:p w14:paraId="1BFE087E" w14:textId="4603BA66" w:rsidR="00427560" w:rsidRPr="004601AE" w:rsidRDefault="00427560" w:rsidP="00263E42">
            <w:pPr>
              <w:pStyle w:val="BodyText"/>
              <w:tabs>
                <w:tab w:val="left" w:pos="426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</w:tcPr>
          <w:p w14:paraId="7B9881D1" w14:textId="77777777" w:rsidR="00521801" w:rsidRDefault="00521801" w:rsidP="00335BAC">
            <w:pPr>
              <w:pStyle w:val="ListParagraph"/>
              <w:ind w:left="0" w:right="24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8DF" w:rsidRPr="00894E1A" w14:paraId="2AFEBFB2" w14:textId="77777777" w:rsidTr="001943CF">
        <w:tc>
          <w:tcPr>
            <w:tcW w:w="8784" w:type="dxa"/>
          </w:tcPr>
          <w:p w14:paraId="6050DACE" w14:textId="77777777" w:rsidR="006F58DF" w:rsidRDefault="006F58DF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69D8792" w14:textId="77777777" w:rsidR="002E053D" w:rsidRDefault="00A2664A" w:rsidP="00EB539C">
            <w:pPr>
              <w:pStyle w:val="BodyText"/>
              <w:ind w:left="720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Date</w:t>
            </w:r>
            <w:r w:rsidR="0080032F">
              <w:rPr>
                <w:rFonts w:ascii="Arial" w:hAnsi="Arial" w:cs="Arial"/>
                <w:b/>
                <w:szCs w:val="22"/>
                <w:u w:val="single"/>
              </w:rPr>
              <w:t>s</w:t>
            </w:r>
            <w:r>
              <w:rPr>
                <w:rFonts w:ascii="Arial" w:hAnsi="Arial" w:cs="Arial"/>
                <w:b/>
                <w:szCs w:val="22"/>
                <w:u w:val="single"/>
              </w:rPr>
              <w:t xml:space="preserve"> of PCC Meeting</w:t>
            </w:r>
            <w:r w:rsidR="0080032F">
              <w:rPr>
                <w:rFonts w:ascii="Arial" w:hAnsi="Arial" w:cs="Arial"/>
                <w:b/>
                <w:szCs w:val="22"/>
                <w:u w:val="single"/>
              </w:rPr>
              <w:t>s</w:t>
            </w:r>
          </w:p>
          <w:p w14:paraId="27BFBA6E" w14:textId="02477102" w:rsidR="00A2664A" w:rsidRDefault="00B376BF" w:rsidP="00EB539C">
            <w:pPr>
              <w:pStyle w:val="BodyText"/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Tuesday July 2</w:t>
            </w:r>
            <w:r w:rsidRPr="00B376BF">
              <w:rPr>
                <w:rFonts w:ascii="Arial" w:hAnsi="Arial" w:cs="Arial"/>
                <w:szCs w:val="22"/>
                <w:vertAlign w:val="superscript"/>
              </w:rPr>
              <w:t>nd</w:t>
            </w:r>
          </w:p>
          <w:p w14:paraId="09C709AF" w14:textId="0AC9146D" w:rsidR="00B376BF" w:rsidRDefault="00B376BF" w:rsidP="00EB539C">
            <w:pPr>
              <w:pStyle w:val="BodyText"/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Wednesday September 11</w:t>
            </w:r>
            <w:r w:rsidRPr="00B376BF">
              <w:rPr>
                <w:rFonts w:ascii="Arial" w:hAnsi="Arial" w:cs="Arial"/>
                <w:szCs w:val="22"/>
                <w:vertAlign w:val="superscript"/>
              </w:rPr>
              <w:t>th</w:t>
            </w:r>
          </w:p>
          <w:p w14:paraId="5F2161E7" w14:textId="62483669" w:rsidR="00B376BF" w:rsidRDefault="00925710" w:rsidP="00EB539C">
            <w:pPr>
              <w:pStyle w:val="BodyText"/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Thursday November 7</w:t>
            </w:r>
            <w:r w:rsidRPr="00925710">
              <w:rPr>
                <w:rFonts w:ascii="Arial" w:hAnsi="Arial" w:cs="Arial"/>
                <w:szCs w:val="22"/>
                <w:vertAlign w:val="superscript"/>
              </w:rPr>
              <w:t>th</w:t>
            </w:r>
          </w:p>
          <w:p w14:paraId="075C558E" w14:textId="37C5F49F" w:rsidR="00925710" w:rsidRDefault="00925710" w:rsidP="00EB539C">
            <w:pPr>
              <w:pStyle w:val="BodyText"/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Wednesday January </w:t>
            </w:r>
            <w:r w:rsidR="00D104AF">
              <w:rPr>
                <w:rFonts w:ascii="Arial" w:hAnsi="Arial" w:cs="Arial"/>
                <w:szCs w:val="22"/>
              </w:rPr>
              <w:t>8</w:t>
            </w:r>
            <w:r w:rsidR="00D104AF" w:rsidRPr="00D104AF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D104AF">
              <w:rPr>
                <w:rFonts w:ascii="Arial" w:hAnsi="Arial" w:cs="Arial"/>
                <w:szCs w:val="22"/>
                <w:vertAlign w:val="superscript"/>
              </w:rPr>
              <w:t xml:space="preserve"> </w:t>
            </w:r>
            <w:r w:rsidR="00D104AF">
              <w:rPr>
                <w:rFonts w:ascii="Arial" w:hAnsi="Arial" w:cs="Arial"/>
                <w:szCs w:val="22"/>
              </w:rPr>
              <w:t>2020</w:t>
            </w:r>
          </w:p>
          <w:p w14:paraId="6FF21A65" w14:textId="718FE15F" w:rsidR="00D104AF" w:rsidRPr="00D104AF" w:rsidRDefault="00D104AF" w:rsidP="00EB539C">
            <w:pPr>
              <w:pStyle w:val="BodyText"/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Wednesday March </w:t>
            </w:r>
            <w:r w:rsidRPr="00D104AF">
              <w:rPr>
                <w:rFonts w:ascii="Arial" w:hAnsi="Arial" w:cs="Arial"/>
                <w:szCs w:val="22"/>
                <w:vertAlign w:val="superscript"/>
              </w:rPr>
              <w:t>11th</w:t>
            </w:r>
            <w:r w:rsidRPr="00D104AF">
              <w:rPr>
                <w:rFonts w:ascii="Arial" w:hAnsi="Arial" w:cs="Arial"/>
                <w:szCs w:val="22"/>
              </w:rPr>
              <w:t xml:space="preserve"> 2020</w:t>
            </w:r>
          </w:p>
          <w:p w14:paraId="4C3177FC" w14:textId="69F0417D" w:rsidR="00D104AF" w:rsidRDefault="00D104AF" w:rsidP="00EB539C">
            <w:pPr>
              <w:pStyle w:val="BodyText"/>
              <w:ind w:left="720"/>
              <w:rPr>
                <w:rFonts w:ascii="Arial" w:hAnsi="Arial" w:cs="Arial"/>
                <w:szCs w:val="22"/>
              </w:rPr>
            </w:pPr>
          </w:p>
          <w:p w14:paraId="410D44D5" w14:textId="5A164926" w:rsidR="004E503B" w:rsidRDefault="004E503B" w:rsidP="00EB539C">
            <w:pPr>
              <w:pStyle w:val="BodyText"/>
              <w:ind w:left="7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All PCC meetings are in Church House and start at 8pm</w:t>
            </w:r>
          </w:p>
          <w:p w14:paraId="3940D602" w14:textId="77777777" w:rsidR="004E503B" w:rsidRDefault="004E503B" w:rsidP="00EB539C">
            <w:pPr>
              <w:pStyle w:val="BodyText"/>
              <w:ind w:left="720"/>
              <w:rPr>
                <w:rFonts w:ascii="Arial" w:hAnsi="Arial" w:cs="Arial"/>
                <w:szCs w:val="22"/>
              </w:rPr>
            </w:pPr>
          </w:p>
          <w:p w14:paraId="1FA0C999" w14:textId="40463C06" w:rsidR="00D104AF" w:rsidRDefault="00D104AF" w:rsidP="004E503B">
            <w:pPr>
              <w:pStyle w:val="BodyText"/>
              <w:ind w:left="73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APCM April 26</w:t>
            </w:r>
            <w:r w:rsidRPr="00D104AF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2020</w:t>
            </w:r>
          </w:p>
          <w:p w14:paraId="617977DC" w14:textId="0BF83048" w:rsidR="004E503B" w:rsidRDefault="004E503B" w:rsidP="004E503B">
            <w:pPr>
              <w:pStyle w:val="BodyText"/>
              <w:ind w:left="731"/>
              <w:rPr>
                <w:rFonts w:ascii="Arial" w:hAnsi="Arial" w:cs="Arial"/>
                <w:szCs w:val="22"/>
              </w:rPr>
            </w:pPr>
          </w:p>
          <w:p w14:paraId="4B60E936" w14:textId="441A5E52" w:rsidR="004E503B" w:rsidRPr="00950C9D" w:rsidRDefault="004E503B" w:rsidP="004E503B">
            <w:pPr>
              <w:pStyle w:val="BodyText"/>
              <w:ind w:left="73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first </w:t>
            </w:r>
            <w:r w:rsidR="00A309D8">
              <w:rPr>
                <w:rFonts w:ascii="Arial" w:hAnsi="Arial" w:cs="Arial"/>
                <w:szCs w:val="22"/>
              </w:rPr>
              <w:t>S</w:t>
            </w:r>
            <w:r>
              <w:rPr>
                <w:rFonts w:ascii="Arial" w:hAnsi="Arial" w:cs="Arial"/>
                <w:szCs w:val="22"/>
              </w:rPr>
              <w:t>tanding Committee will be on Wednesday June 12</w:t>
            </w:r>
            <w:r w:rsidRPr="004E503B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at 5.30pm</w:t>
            </w:r>
            <w:r w:rsidR="00A309D8">
              <w:rPr>
                <w:rFonts w:ascii="Arial" w:hAnsi="Arial" w:cs="Arial"/>
                <w:szCs w:val="22"/>
              </w:rPr>
              <w:t xml:space="preserve"> at </w:t>
            </w:r>
            <w:r w:rsidR="00A309D8">
              <w:rPr>
                <w:rFonts w:ascii="Arial" w:hAnsi="Arial" w:cs="Arial"/>
                <w:szCs w:val="22"/>
              </w:rPr>
              <w:br/>
              <w:t>The Sheiling.</w:t>
            </w:r>
          </w:p>
          <w:p w14:paraId="7D74B747" w14:textId="2532C517" w:rsidR="00A2664A" w:rsidRDefault="00A2664A" w:rsidP="00EB539C">
            <w:pPr>
              <w:pStyle w:val="BodyText"/>
              <w:ind w:left="720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1A82777" w14:textId="77777777" w:rsidR="006F58DF" w:rsidRDefault="006F58DF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03B" w:rsidRPr="00894E1A" w14:paraId="1DF58833" w14:textId="77777777" w:rsidTr="001943CF">
        <w:tc>
          <w:tcPr>
            <w:tcW w:w="8784" w:type="dxa"/>
          </w:tcPr>
          <w:p w14:paraId="41D468AD" w14:textId="77777777" w:rsidR="004E503B" w:rsidRDefault="004E503B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EAB3E3E" w14:textId="2BB15CF4" w:rsidR="00A309D8" w:rsidRPr="009E17EA" w:rsidRDefault="009E17EA" w:rsidP="009E3F86">
            <w:pPr>
              <w:pStyle w:val="BodyText"/>
              <w:ind w:left="22" w:hanging="22"/>
              <w:jc w:val="center"/>
              <w:rPr>
                <w:rFonts w:ascii="Arial" w:hAnsi="Arial" w:cs="Arial"/>
                <w:szCs w:val="22"/>
              </w:rPr>
            </w:pPr>
            <w:r w:rsidRPr="009E17EA">
              <w:rPr>
                <w:rFonts w:ascii="Arial" w:hAnsi="Arial" w:cs="Arial"/>
                <w:szCs w:val="22"/>
              </w:rPr>
              <w:t xml:space="preserve">The meeting </w:t>
            </w:r>
            <w:r>
              <w:rPr>
                <w:rFonts w:ascii="Arial" w:hAnsi="Arial" w:cs="Arial"/>
                <w:szCs w:val="22"/>
              </w:rPr>
              <w:t xml:space="preserve">at </w:t>
            </w:r>
            <w:r w:rsidRPr="009E17EA">
              <w:rPr>
                <w:rFonts w:ascii="Arial" w:hAnsi="Arial" w:cs="Arial"/>
                <w:szCs w:val="22"/>
              </w:rPr>
              <w:t xml:space="preserve">concluded </w:t>
            </w:r>
            <w:r>
              <w:rPr>
                <w:rFonts w:ascii="Arial" w:hAnsi="Arial" w:cs="Arial"/>
                <w:szCs w:val="22"/>
              </w:rPr>
              <w:t xml:space="preserve">at 9.45pm </w:t>
            </w:r>
            <w:r w:rsidRPr="009E17EA">
              <w:rPr>
                <w:rFonts w:ascii="Arial" w:hAnsi="Arial" w:cs="Arial"/>
                <w:szCs w:val="22"/>
              </w:rPr>
              <w:t xml:space="preserve">with prayers </w:t>
            </w:r>
            <w:r w:rsidR="009E3F86">
              <w:rPr>
                <w:rFonts w:ascii="Arial" w:hAnsi="Arial" w:cs="Arial"/>
                <w:szCs w:val="22"/>
              </w:rPr>
              <w:br/>
            </w:r>
            <w:r w:rsidRPr="009E17EA">
              <w:rPr>
                <w:rFonts w:ascii="Arial" w:hAnsi="Arial" w:cs="Arial"/>
                <w:szCs w:val="22"/>
              </w:rPr>
              <w:t xml:space="preserve">led by </w:t>
            </w:r>
            <w:r w:rsidR="009E3F86">
              <w:rPr>
                <w:rFonts w:ascii="Arial" w:hAnsi="Arial" w:cs="Arial"/>
                <w:szCs w:val="22"/>
              </w:rPr>
              <w:t>L</w:t>
            </w:r>
            <w:r w:rsidRPr="009E17EA">
              <w:rPr>
                <w:rFonts w:ascii="Arial" w:hAnsi="Arial" w:cs="Arial"/>
                <w:szCs w:val="22"/>
              </w:rPr>
              <w:t xml:space="preserve">iz </w:t>
            </w:r>
            <w:r w:rsidR="009E3F86">
              <w:rPr>
                <w:rFonts w:ascii="Arial" w:hAnsi="Arial" w:cs="Arial"/>
                <w:szCs w:val="22"/>
              </w:rPr>
              <w:t>W</w:t>
            </w:r>
            <w:r w:rsidRPr="009E17EA">
              <w:rPr>
                <w:rFonts w:ascii="Arial" w:hAnsi="Arial" w:cs="Arial"/>
                <w:szCs w:val="22"/>
              </w:rPr>
              <w:t xml:space="preserve">indridge </w:t>
            </w:r>
            <w:r w:rsidR="009E3F86">
              <w:rPr>
                <w:rFonts w:ascii="Arial" w:hAnsi="Arial" w:cs="Arial"/>
                <w:szCs w:val="22"/>
              </w:rPr>
              <w:t>with</w:t>
            </w:r>
            <w:r w:rsidRPr="009E17EA">
              <w:rPr>
                <w:rFonts w:ascii="Arial" w:hAnsi="Arial" w:cs="Arial"/>
                <w:szCs w:val="22"/>
              </w:rPr>
              <w:t xml:space="preserve"> everyone joining in the </w:t>
            </w:r>
            <w:r w:rsidR="009E3F86">
              <w:rPr>
                <w:rFonts w:ascii="Arial" w:hAnsi="Arial" w:cs="Arial"/>
                <w:szCs w:val="22"/>
              </w:rPr>
              <w:t>G</w:t>
            </w:r>
            <w:r w:rsidRPr="009E17EA">
              <w:rPr>
                <w:rFonts w:ascii="Arial" w:hAnsi="Arial" w:cs="Arial"/>
                <w:szCs w:val="22"/>
              </w:rPr>
              <w:t>race</w:t>
            </w:r>
          </w:p>
          <w:p w14:paraId="51EABE99" w14:textId="77777777" w:rsidR="009E17EA" w:rsidRDefault="009E17EA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A608135" w14:textId="77777777" w:rsidR="009E17EA" w:rsidRDefault="009E17EA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0B67B55" w14:textId="359EDBBC" w:rsidR="009E17EA" w:rsidRDefault="009E17EA" w:rsidP="00D96889">
            <w:pPr>
              <w:pStyle w:val="BodyText"/>
              <w:ind w:left="738" w:hanging="738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03A64D71" w14:textId="77777777" w:rsidR="004E503B" w:rsidRDefault="004E503B" w:rsidP="00EF42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F4FE6" w14:textId="41DFB33E" w:rsidR="00664341" w:rsidRDefault="00950BCB" w:rsidP="00EF4222">
      <w:pPr>
        <w:tabs>
          <w:tab w:val="left" w:pos="2694"/>
          <w:tab w:val="left" w:pos="4536"/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DEC35B4" w14:textId="29D50E9D" w:rsidR="00EB539C" w:rsidRDefault="00EB539C" w:rsidP="00EF4222">
      <w:pPr>
        <w:tabs>
          <w:tab w:val="left" w:pos="2694"/>
          <w:tab w:val="left" w:pos="4536"/>
          <w:tab w:val="left" w:pos="5670"/>
        </w:tabs>
        <w:rPr>
          <w:rFonts w:ascii="Arial" w:hAnsi="Arial" w:cs="Arial"/>
          <w:sz w:val="22"/>
        </w:rPr>
      </w:pPr>
    </w:p>
    <w:sectPr w:rsidR="00EB539C" w:rsidSect="00CD1D7C">
      <w:pgSz w:w="11907" w:h="16839" w:code="9"/>
      <w:pgMar w:top="851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C7F"/>
    <w:multiLevelType w:val="hybridMultilevel"/>
    <w:tmpl w:val="F6EC4EE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1C479E6"/>
    <w:multiLevelType w:val="hybridMultilevel"/>
    <w:tmpl w:val="81504EF6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01CD3562"/>
    <w:multiLevelType w:val="hybridMultilevel"/>
    <w:tmpl w:val="69FC4D8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E12454"/>
    <w:multiLevelType w:val="hybridMultilevel"/>
    <w:tmpl w:val="30E6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2F78"/>
    <w:multiLevelType w:val="hybridMultilevel"/>
    <w:tmpl w:val="77FC7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1E1A"/>
    <w:multiLevelType w:val="hybridMultilevel"/>
    <w:tmpl w:val="F4863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C3825"/>
    <w:multiLevelType w:val="hybridMultilevel"/>
    <w:tmpl w:val="DC4CD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52C9"/>
    <w:multiLevelType w:val="hybridMultilevel"/>
    <w:tmpl w:val="77B86F5C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8" w15:restartNumberingAfterBreak="0">
    <w:nsid w:val="1CA055AC"/>
    <w:multiLevelType w:val="hybridMultilevel"/>
    <w:tmpl w:val="DDD2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C556D"/>
    <w:multiLevelType w:val="hybridMultilevel"/>
    <w:tmpl w:val="2142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B436F"/>
    <w:multiLevelType w:val="hybridMultilevel"/>
    <w:tmpl w:val="78F8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774F"/>
    <w:multiLevelType w:val="hybridMultilevel"/>
    <w:tmpl w:val="AC527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B49A2"/>
    <w:multiLevelType w:val="hybridMultilevel"/>
    <w:tmpl w:val="0304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F07F2"/>
    <w:multiLevelType w:val="hybridMultilevel"/>
    <w:tmpl w:val="FE20CAA6"/>
    <w:lvl w:ilvl="0" w:tplc="08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4" w15:restartNumberingAfterBreak="0">
    <w:nsid w:val="24D235AA"/>
    <w:multiLevelType w:val="hybridMultilevel"/>
    <w:tmpl w:val="E93C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F54D0"/>
    <w:multiLevelType w:val="hybridMultilevel"/>
    <w:tmpl w:val="0EC0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6064B"/>
    <w:multiLevelType w:val="hybridMultilevel"/>
    <w:tmpl w:val="47AAC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37AAF"/>
    <w:multiLevelType w:val="hybridMultilevel"/>
    <w:tmpl w:val="CB1C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101A5"/>
    <w:multiLevelType w:val="hybridMultilevel"/>
    <w:tmpl w:val="6DAE0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4B0435"/>
    <w:multiLevelType w:val="hybridMultilevel"/>
    <w:tmpl w:val="32DA5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87D34"/>
    <w:multiLevelType w:val="hybridMultilevel"/>
    <w:tmpl w:val="44943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777F17"/>
    <w:multiLevelType w:val="hybridMultilevel"/>
    <w:tmpl w:val="D450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82972"/>
    <w:multiLevelType w:val="hybridMultilevel"/>
    <w:tmpl w:val="EAB6DB1C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43C767AB"/>
    <w:multiLevelType w:val="hybridMultilevel"/>
    <w:tmpl w:val="8BE2E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F0095"/>
    <w:multiLevelType w:val="hybridMultilevel"/>
    <w:tmpl w:val="EDAA4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B7DB4"/>
    <w:multiLevelType w:val="hybridMultilevel"/>
    <w:tmpl w:val="2AE882C6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4805331F"/>
    <w:multiLevelType w:val="hybridMultilevel"/>
    <w:tmpl w:val="BAD2B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B0D3F"/>
    <w:multiLevelType w:val="hybridMultilevel"/>
    <w:tmpl w:val="E176F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8C5DCF"/>
    <w:multiLevelType w:val="hybridMultilevel"/>
    <w:tmpl w:val="8EC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16D1B"/>
    <w:multiLevelType w:val="hybridMultilevel"/>
    <w:tmpl w:val="ECE24116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65123FB4"/>
    <w:multiLevelType w:val="hybridMultilevel"/>
    <w:tmpl w:val="3852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8412F"/>
    <w:multiLevelType w:val="hybridMultilevel"/>
    <w:tmpl w:val="A83E0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00608"/>
    <w:multiLevelType w:val="hybridMultilevel"/>
    <w:tmpl w:val="2398D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976B2"/>
    <w:multiLevelType w:val="hybridMultilevel"/>
    <w:tmpl w:val="3DD2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E475D"/>
    <w:multiLevelType w:val="hybridMultilevel"/>
    <w:tmpl w:val="3E34D9C6"/>
    <w:lvl w:ilvl="0" w:tplc="FF8437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F7D6A"/>
    <w:multiLevelType w:val="hybridMultilevel"/>
    <w:tmpl w:val="5CFC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447F0"/>
    <w:multiLevelType w:val="hybridMultilevel"/>
    <w:tmpl w:val="8BE6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A70E3"/>
    <w:multiLevelType w:val="hybridMultilevel"/>
    <w:tmpl w:val="22B4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27"/>
  </w:num>
  <w:num w:numId="5">
    <w:abstractNumId w:val="6"/>
  </w:num>
  <w:num w:numId="6">
    <w:abstractNumId w:val="9"/>
  </w:num>
  <w:num w:numId="7">
    <w:abstractNumId w:val="18"/>
  </w:num>
  <w:num w:numId="8">
    <w:abstractNumId w:val="0"/>
  </w:num>
  <w:num w:numId="9">
    <w:abstractNumId w:val="33"/>
  </w:num>
  <w:num w:numId="10">
    <w:abstractNumId w:val="37"/>
  </w:num>
  <w:num w:numId="11">
    <w:abstractNumId w:val="3"/>
  </w:num>
  <w:num w:numId="12">
    <w:abstractNumId w:val="11"/>
  </w:num>
  <w:num w:numId="13">
    <w:abstractNumId w:val="36"/>
  </w:num>
  <w:num w:numId="14">
    <w:abstractNumId w:val="24"/>
  </w:num>
  <w:num w:numId="15">
    <w:abstractNumId w:val="17"/>
  </w:num>
  <w:num w:numId="16">
    <w:abstractNumId w:val="19"/>
  </w:num>
  <w:num w:numId="17">
    <w:abstractNumId w:val="34"/>
  </w:num>
  <w:num w:numId="18">
    <w:abstractNumId w:val="22"/>
  </w:num>
  <w:num w:numId="19">
    <w:abstractNumId w:val="29"/>
  </w:num>
  <w:num w:numId="20">
    <w:abstractNumId w:val="25"/>
  </w:num>
  <w:num w:numId="21">
    <w:abstractNumId w:val="8"/>
  </w:num>
  <w:num w:numId="22">
    <w:abstractNumId w:val="32"/>
  </w:num>
  <w:num w:numId="23">
    <w:abstractNumId w:val="1"/>
  </w:num>
  <w:num w:numId="24">
    <w:abstractNumId w:val="14"/>
  </w:num>
  <w:num w:numId="25">
    <w:abstractNumId w:val="4"/>
  </w:num>
  <w:num w:numId="26">
    <w:abstractNumId w:val="20"/>
  </w:num>
  <w:num w:numId="27">
    <w:abstractNumId w:val="13"/>
  </w:num>
  <w:num w:numId="28">
    <w:abstractNumId w:val="31"/>
  </w:num>
  <w:num w:numId="29">
    <w:abstractNumId w:val="35"/>
  </w:num>
  <w:num w:numId="30">
    <w:abstractNumId w:val="5"/>
  </w:num>
  <w:num w:numId="31">
    <w:abstractNumId w:val="28"/>
  </w:num>
  <w:num w:numId="32">
    <w:abstractNumId w:val="7"/>
  </w:num>
  <w:num w:numId="33">
    <w:abstractNumId w:val="15"/>
  </w:num>
  <w:num w:numId="34">
    <w:abstractNumId w:val="10"/>
  </w:num>
  <w:num w:numId="35">
    <w:abstractNumId w:val="26"/>
  </w:num>
  <w:num w:numId="36">
    <w:abstractNumId w:val="30"/>
  </w:num>
  <w:num w:numId="37">
    <w:abstractNumId w:val="23"/>
  </w:num>
  <w:num w:numId="3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7"/>
    <w:rsid w:val="00000902"/>
    <w:rsid w:val="000034B0"/>
    <w:rsid w:val="00004684"/>
    <w:rsid w:val="0000721F"/>
    <w:rsid w:val="000139A1"/>
    <w:rsid w:val="00013ADA"/>
    <w:rsid w:val="000141A9"/>
    <w:rsid w:val="00017DEB"/>
    <w:rsid w:val="0002745E"/>
    <w:rsid w:val="00032B18"/>
    <w:rsid w:val="00032D5B"/>
    <w:rsid w:val="0003450B"/>
    <w:rsid w:val="00037318"/>
    <w:rsid w:val="00041630"/>
    <w:rsid w:val="00041CB6"/>
    <w:rsid w:val="00042046"/>
    <w:rsid w:val="00044E56"/>
    <w:rsid w:val="000456E6"/>
    <w:rsid w:val="00053467"/>
    <w:rsid w:val="000535BB"/>
    <w:rsid w:val="0005510F"/>
    <w:rsid w:val="00055D45"/>
    <w:rsid w:val="00061B8F"/>
    <w:rsid w:val="00061EE9"/>
    <w:rsid w:val="00062B07"/>
    <w:rsid w:val="00064583"/>
    <w:rsid w:val="000645E3"/>
    <w:rsid w:val="00066056"/>
    <w:rsid w:val="000663A3"/>
    <w:rsid w:val="00070FEF"/>
    <w:rsid w:val="0007128C"/>
    <w:rsid w:val="00071470"/>
    <w:rsid w:val="0007264A"/>
    <w:rsid w:val="00073D73"/>
    <w:rsid w:val="000765A5"/>
    <w:rsid w:val="000774F0"/>
    <w:rsid w:val="00083430"/>
    <w:rsid w:val="00084DFC"/>
    <w:rsid w:val="00085551"/>
    <w:rsid w:val="000855B9"/>
    <w:rsid w:val="00085F6D"/>
    <w:rsid w:val="00092B13"/>
    <w:rsid w:val="00094BB9"/>
    <w:rsid w:val="00097A3F"/>
    <w:rsid w:val="000A22D1"/>
    <w:rsid w:val="000A7342"/>
    <w:rsid w:val="000B01E0"/>
    <w:rsid w:val="000B235F"/>
    <w:rsid w:val="000B4096"/>
    <w:rsid w:val="000B70D5"/>
    <w:rsid w:val="000C0A11"/>
    <w:rsid w:val="000C4865"/>
    <w:rsid w:val="000C5D50"/>
    <w:rsid w:val="000C725A"/>
    <w:rsid w:val="000C7DBE"/>
    <w:rsid w:val="000D5155"/>
    <w:rsid w:val="000D61EF"/>
    <w:rsid w:val="000E07A7"/>
    <w:rsid w:val="000E0F27"/>
    <w:rsid w:val="000E44EF"/>
    <w:rsid w:val="000F1912"/>
    <w:rsid w:val="000F2F5F"/>
    <w:rsid w:val="0010192A"/>
    <w:rsid w:val="00103845"/>
    <w:rsid w:val="00103902"/>
    <w:rsid w:val="0010442F"/>
    <w:rsid w:val="00110388"/>
    <w:rsid w:val="001103D3"/>
    <w:rsid w:val="00111CF8"/>
    <w:rsid w:val="00112519"/>
    <w:rsid w:val="00112FA2"/>
    <w:rsid w:val="001140CA"/>
    <w:rsid w:val="00114190"/>
    <w:rsid w:val="00114D25"/>
    <w:rsid w:val="0012103E"/>
    <w:rsid w:val="0012276F"/>
    <w:rsid w:val="00123DEF"/>
    <w:rsid w:val="00126D30"/>
    <w:rsid w:val="001359C8"/>
    <w:rsid w:val="00140093"/>
    <w:rsid w:val="00140405"/>
    <w:rsid w:val="00141B20"/>
    <w:rsid w:val="00141D00"/>
    <w:rsid w:val="001425F7"/>
    <w:rsid w:val="00143AE3"/>
    <w:rsid w:val="00143BA9"/>
    <w:rsid w:val="00144CBD"/>
    <w:rsid w:val="001460B7"/>
    <w:rsid w:val="00153E52"/>
    <w:rsid w:val="001548C7"/>
    <w:rsid w:val="00154EC3"/>
    <w:rsid w:val="001609EB"/>
    <w:rsid w:val="00160B71"/>
    <w:rsid w:val="0017005F"/>
    <w:rsid w:val="00171A3F"/>
    <w:rsid w:val="00173581"/>
    <w:rsid w:val="00174975"/>
    <w:rsid w:val="00180B59"/>
    <w:rsid w:val="00185701"/>
    <w:rsid w:val="00186796"/>
    <w:rsid w:val="00187E6E"/>
    <w:rsid w:val="001906E3"/>
    <w:rsid w:val="00190C3E"/>
    <w:rsid w:val="00192396"/>
    <w:rsid w:val="001943CF"/>
    <w:rsid w:val="00195C48"/>
    <w:rsid w:val="001A25AC"/>
    <w:rsid w:val="001A5EB5"/>
    <w:rsid w:val="001A6777"/>
    <w:rsid w:val="001A6DF8"/>
    <w:rsid w:val="001A7323"/>
    <w:rsid w:val="001B0E43"/>
    <w:rsid w:val="001B1F97"/>
    <w:rsid w:val="001B47B8"/>
    <w:rsid w:val="001B63C9"/>
    <w:rsid w:val="001C0F1D"/>
    <w:rsid w:val="001C1969"/>
    <w:rsid w:val="001C4F30"/>
    <w:rsid w:val="001D1EEF"/>
    <w:rsid w:val="001D70E8"/>
    <w:rsid w:val="001E0E16"/>
    <w:rsid w:val="001E5208"/>
    <w:rsid w:val="001E662C"/>
    <w:rsid w:val="001F2651"/>
    <w:rsid w:val="001F2ECB"/>
    <w:rsid w:val="001F3452"/>
    <w:rsid w:val="001F463D"/>
    <w:rsid w:val="001F533C"/>
    <w:rsid w:val="002125C7"/>
    <w:rsid w:val="00214EDD"/>
    <w:rsid w:val="00220109"/>
    <w:rsid w:val="00222C8C"/>
    <w:rsid w:val="00222F7F"/>
    <w:rsid w:val="0022317A"/>
    <w:rsid w:val="00223266"/>
    <w:rsid w:val="00223536"/>
    <w:rsid w:val="00224307"/>
    <w:rsid w:val="002254CD"/>
    <w:rsid w:val="00225C1D"/>
    <w:rsid w:val="00226F95"/>
    <w:rsid w:val="00227307"/>
    <w:rsid w:val="00227607"/>
    <w:rsid w:val="00234CDC"/>
    <w:rsid w:val="002361DC"/>
    <w:rsid w:val="002364F6"/>
    <w:rsid w:val="002435D0"/>
    <w:rsid w:val="00247DD2"/>
    <w:rsid w:val="0025494D"/>
    <w:rsid w:val="00255BDC"/>
    <w:rsid w:val="00256076"/>
    <w:rsid w:val="00260E40"/>
    <w:rsid w:val="00263D65"/>
    <w:rsid w:val="00263E42"/>
    <w:rsid w:val="00265879"/>
    <w:rsid w:val="00271C22"/>
    <w:rsid w:val="00271FCE"/>
    <w:rsid w:val="002728CD"/>
    <w:rsid w:val="00277886"/>
    <w:rsid w:val="0028018E"/>
    <w:rsid w:val="002804C2"/>
    <w:rsid w:val="00280C85"/>
    <w:rsid w:val="002814AD"/>
    <w:rsid w:val="0028327B"/>
    <w:rsid w:val="0028469A"/>
    <w:rsid w:val="00292156"/>
    <w:rsid w:val="002926F6"/>
    <w:rsid w:val="00292C49"/>
    <w:rsid w:val="00292E44"/>
    <w:rsid w:val="002A2EA0"/>
    <w:rsid w:val="002A5758"/>
    <w:rsid w:val="002A6C78"/>
    <w:rsid w:val="002B4276"/>
    <w:rsid w:val="002B5A54"/>
    <w:rsid w:val="002C0504"/>
    <w:rsid w:val="002C0E94"/>
    <w:rsid w:val="002C1C8A"/>
    <w:rsid w:val="002C1E4F"/>
    <w:rsid w:val="002C25A7"/>
    <w:rsid w:val="002C4846"/>
    <w:rsid w:val="002C582F"/>
    <w:rsid w:val="002C6991"/>
    <w:rsid w:val="002D08B0"/>
    <w:rsid w:val="002D2EF2"/>
    <w:rsid w:val="002D5925"/>
    <w:rsid w:val="002D735E"/>
    <w:rsid w:val="002E053D"/>
    <w:rsid w:val="002E191C"/>
    <w:rsid w:val="002E446F"/>
    <w:rsid w:val="002F060D"/>
    <w:rsid w:val="002F39EF"/>
    <w:rsid w:val="002F55CC"/>
    <w:rsid w:val="002F586D"/>
    <w:rsid w:val="002F5A29"/>
    <w:rsid w:val="00300EE6"/>
    <w:rsid w:val="00301737"/>
    <w:rsid w:val="0030274D"/>
    <w:rsid w:val="00303028"/>
    <w:rsid w:val="00304309"/>
    <w:rsid w:val="0031647A"/>
    <w:rsid w:val="0031683A"/>
    <w:rsid w:val="00323BD3"/>
    <w:rsid w:val="003246FA"/>
    <w:rsid w:val="00326607"/>
    <w:rsid w:val="00327CF9"/>
    <w:rsid w:val="00332800"/>
    <w:rsid w:val="00333642"/>
    <w:rsid w:val="00335BAC"/>
    <w:rsid w:val="00337480"/>
    <w:rsid w:val="00337BAD"/>
    <w:rsid w:val="00342CBC"/>
    <w:rsid w:val="00344F17"/>
    <w:rsid w:val="00345762"/>
    <w:rsid w:val="003457A1"/>
    <w:rsid w:val="00345B9C"/>
    <w:rsid w:val="00346FA9"/>
    <w:rsid w:val="0035005C"/>
    <w:rsid w:val="00351BE8"/>
    <w:rsid w:val="00352D58"/>
    <w:rsid w:val="00352EAF"/>
    <w:rsid w:val="00354454"/>
    <w:rsid w:val="00357E49"/>
    <w:rsid w:val="00360923"/>
    <w:rsid w:val="0037501E"/>
    <w:rsid w:val="003808CB"/>
    <w:rsid w:val="0038417E"/>
    <w:rsid w:val="00385E24"/>
    <w:rsid w:val="0039214D"/>
    <w:rsid w:val="00393A04"/>
    <w:rsid w:val="00394458"/>
    <w:rsid w:val="003A02E0"/>
    <w:rsid w:val="003A2555"/>
    <w:rsid w:val="003A48EC"/>
    <w:rsid w:val="003A49DF"/>
    <w:rsid w:val="003B4454"/>
    <w:rsid w:val="003B6F02"/>
    <w:rsid w:val="003C58E0"/>
    <w:rsid w:val="003C5F60"/>
    <w:rsid w:val="003C66A5"/>
    <w:rsid w:val="003C69DF"/>
    <w:rsid w:val="003C7A5D"/>
    <w:rsid w:val="003D2A0F"/>
    <w:rsid w:val="003D352A"/>
    <w:rsid w:val="003D707A"/>
    <w:rsid w:val="003D7B15"/>
    <w:rsid w:val="003E0B11"/>
    <w:rsid w:val="003E0ECB"/>
    <w:rsid w:val="003E414F"/>
    <w:rsid w:val="003E5CF5"/>
    <w:rsid w:val="003E626B"/>
    <w:rsid w:val="003E6E80"/>
    <w:rsid w:val="003F6A73"/>
    <w:rsid w:val="003F707F"/>
    <w:rsid w:val="00403BF5"/>
    <w:rsid w:val="00404F2D"/>
    <w:rsid w:val="00405ACF"/>
    <w:rsid w:val="004066CD"/>
    <w:rsid w:val="00411341"/>
    <w:rsid w:val="00414519"/>
    <w:rsid w:val="004175EC"/>
    <w:rsid w:val="00420111"/>
    <w:rsid w:val="004215C5"/>
    <w:rsid w:val="0042174C"/>
    <w:rsid w:val="00423071"/>
    <w:rsid w:val="00423AE8"/>
    <w:rsid w:val="00424060"/>
    <w:rsid w:val="0042569D"/>
    <w:rsid w:val="0042748D"/>
    <w:rsid w:val="00427560"/>
    <w:rsid w:val="0043073E"/>
    <w:rsid w:val="00431E89"/>
    <w:rsid w:val="00434DAF"/>
    <w:rsid w:val="00440215"/>
    <w:rsid w:val="0044428E"/>
    <w:rsid w:val="004447DD"/>
    <w:rsid w:val="00444E60"/>
    <w:rsid w:val="004601AE"/>
    <w:rsid w:val="00460D11"/>
    <w:rsid w:val="00461B9D"/>
    <w:rsid w:val="00464A9F"/>
    <w:rsid w:val="00465D9D"/>
    <w:rsid w:val="00465E60"/>
    <w:rsid w:val="00466820"/>
    <w:rsid w:val="00470020"/>
    <w:rsid w:val="00471CC0"/>
    <w:rsid w:val="00473348"/>
    <w:rsid w:val="00474AC8"/>
    <w:rsid w:val="004805D8"/>
    <w:rsid w:val="004818FE"/>
    <w:rsid w:val="004858A5"/>
    <w:rsid w:val="00486A7C"/>
    <w:rsid w:val="004905E4"/>
    <w:rsid w:val="00491CC9"/>
    <w:rsid w:val="00491E95"/>
    <w:rsid w:val="00495E0C"/>
    <w:rsid w:val="00495FB8"/>
    <w:rsid w:val="004965D7"/>
    <w:rsid w:val="004A4E3F"/>
    <w:rsid w:val="004A5046"/>
    <w:rsid w:val="004B025C"/>
    <w:rsid w:val="004B3325"/>
    <w:rsid w:val="004B3FBD"/>
    <w:rsid w:val="004B61BC"/>
    <w:rsid w:val="004B63A7"/>
    <w:rsid w:val="004C42C5"/>
    <w:rsid w:val="004C4854"/>
    <w:rsid w:val="004C4FCD"/>
    <w:rsid w:val="004C6A87"/>
    <w:rsid w:val="004D32B0"/>
    <w:rsid w:val="004D7816"/>
    <w:rsid w:val="004E056B"/>
    <w:rsid w:val="004E3F3C"/>
    <w:rsid w:val="004E503B"/>
    <w:rsid w:val="004E5567"/>
    <w:rsid w:val="004F09E8"/>
    <w:rsid w:val="004F2788"/>
    <w:rsid w:val="004F4672"/>
    <w:rsid w:val="004F6711"/>
    <w:rsid w:val="005002AF"/>
    <w:rsid w:val="0050134E"/>
    <w:rsid w:val="0050164E"/>
    <w:rsid w:val="005047A9"/>
    <w:rsid w:val="0050525E"/>
    <w:rsid w:val="005060AA"/>
    <w:rsid w:val="00511879"/>
    <w:rsid w:val="00511D34"/>
    <w:rsid w:val="005122ED"/>
    <w:rsid w:val="00514274"/>
    <w:rsid w:val="00514A87"/>
    <w:rsid w:val="0051542F"/>
    <w:rsid w:val="005171B1"/>
    <w:rsid w:val="005213F1"/>
    <w:rsid w:val="005216B4"/>
    <w:rsid w:val="00521801"/>
    <w:rsid w:val="00522FD7"/>
    <w:rsid w:val="00524C63"/>
    <w:rsid w:val="00527062"/>
    <w:rsid w:val="005333BD"/>
    <w:rsid w:val="0053384E"/>
    <w:rsid w:val="005401A0"/>
    <w:rsid w:val="00544A89"/>
    <w:rsid w:val="005464E7"/>
    <w:rsid w:val="00550D07"/>
    <w:rsid w:val="00552D60"/>
    <w:rsid w:val="00554FE5"/>
    <w:rsid w:val="005559FE"/>
    <w:rsid w:val="00556F82"/>
    <w:rsid w:val="0055771B"/>
    <w:rsid w:val="005644A5"/>
    <w:rsid w:val="005652C2"/>
    <w:rsid w:val="005655D1"/>
    <w:rsid w:val="00566C1D"/>
    <w:rsid w:val="00567AC6"/>
    <w:rsid w:val="00570E6A"/>
    <w:rsid w:val="00576559"/>
    <w:rsid w:val="0058213D"/>
    <w:rsid w:val="005836A6"/>
    <w:rsid w:val="00584EAD"/>
    <w:rsid w:val="0058647F"/>
    <w:rsid w:val="0058661C"/>
    <w:rsid w:val="005913AE"/>
    <w:rsid w:val="00591B4D"/>
    <w:rsid w:val="0059313C"/>
    <w:rsid w:val="00596523"/>
    <w:rsid w:val="0059689B"/>
    <w:rsid w:val="005972F4"/>
    <w:rsid w:val="005A2C80"/>
    <w:rsid w:val="005A5E58"/>
    <w:rsid w:val="005A7476"/>
    <w:rsid w:val="005B11C3"/>
    <w:rsid w:val="005B5143"/>
    <w:rsid w:val="005C202F"/>
    <w:rsid w:val="005C2549"/>
    <w:rsid w:val="005C3C4C"/>
    <w:rsid w:val="005C6785"/>
    <w:rsid w:val="005C6881"/>
    <w:rsid w:val="005D041C"/>
    <w:rsid w:val="005D3A0E"/>
    <w:rsid w:val="005D3B72"/>
    <w:rsid w:val="005D4F43"/>
    <w:rsid w:val="005D7281"/>
    <w:rsid w:val="005D7854"/>
    <w:rsid w:val="005F1C3A"/>
    <w:rsid w:val="00601192"/>
    <w:rsid w:val="00603F60"/>
    <w:rsid w:val="00605B23"/>
    <w:rsid w:val="00612973"/>
    <w:rsid w:val="006158C0"/>
    <w:rsid w:val="006163FF"/>
    <w:rsid w:val="00620AC6"/>
    <w:rsid w:val="00623DDF"/>
    <w:rsid w:val="00624DFD"/>
    <w:rsid w:val="00641C31"/>
    <w:rsid w:val="006425EB"/>
    <w:rsid w:val="006449A8"/>
    <w:rsid w:val="00644BF9"/>
    <w:rsid w:val="00645127"/>
    <w:rsid w:val="00645F38"/>
    <w:rsid w:val="00646ACE"/>
    <w:rsid w:val="00646EFF"/>
    <w:rsid w:val="006505CC"/>
    <w:rsid w:val="00650B4E"/>
    <w:rsid w:val="00664341"/>
    <w:rsid w:val="006648DD"/>
    <w:rsid w:val="00674296"/>
    <w:rsid w:val="0067499D"/>
    <w:rsid w:val="0067795C"/>
    <w:rsid w:val="00684EAF"/>
    <w:rsid w:val="00685152"/>
    <w:rsid w:val="00694B96"/>
    <w:rsid w:val="00695E7E"/>
    <w:rsid w:val="0069677C"/>
    <w:rsid w:val="006A01B5"/>
    <w:rsid w:val="006A15CA"/>
    <w:rsid w:val="006A32EB"/>
    <w:rsid w:val="006A55A9"/>
    <w:rsid w:val="006B191F"/>
    <w:rsid w:val="006B2449"/>
    <w:rsid w:val="006B2B05"/>
    <w:rsid w:val="006B2D68"/>
    <w:rsid w:val="006C22C8"/>
    <w:rsid w:val="006C4371"/>
    <w:rsid w:val="006C4EB1"/>
    <w:rsid w:val="006C52E5"/>
    <w:rsid w:val="006C7EA6"/>
    <w:rsid w:val="006D0BB1"/>
    <w:rsid w:val="006D0CCF"/>
    <w:rsid w:val="006D3A8A"/>
    <w:rsid w:val="006D45BD"/>
    <w:rsid w:val="006E4628"/>
    <w:rsid w:val="006E4E68"/>
    <w:rsid w:val="006E517E"/>
    <w:rsid w:val="006F3ECB"/>
    <w:rsid w:val="006F58DF"/>
    <w:rsid w:val="006F5D2E"/>
    <w:rsid w:val="007032DC"/>
    <w:rsid w:val="007036C7"/>
    <w:rsid w:val="00703B79"/>
    <w:rsid w:val="0070464D"/>
    <w:rsid w:val="007066C9"/>
    <w:rsid w:val="00716798"/>
    <w:rsid w:val="0071773A"/>
    <w:rsid w:val="00717B34"/>
    <w:rsid w:val="00717DC6"/>
    <w:rsid w:val="00721967"/>
    <w:rsid w:val="0072222D"/>
    <w:rsid w:val="00723577"/>
    <w:rsid w:val="00724350"/>
    <w:rsid w:val="007256E0"/>
    <w:rsid w:val="007268CB"/>
    <w:rsid w:val="00726C1E"/>
    <w:rsid w:val="007312B1"/>
    <w:rsid w:val="007316DF"/>
    <w:rsid w:val="00732FF7"/>
    <w:rsid w:val="00734B91"/>
    <w:rsid w:val="007364B8"/>
    <w:rsid w:val="00740CD9"/>
    <w:rsid w:val="00741CCB"/>
    <w:rsid w:val="00746840"/>
    <w:rsid w:val="00747559"/>
    <w:rsid w:val="00751272"/>
    <w:rsid w:val="0075199E"/>
    <w:rsid w:val="00753495"/>
    <w:rsid w:val="00753BC3"/>
    <w:rsid w:val="007630EA"/>
    <w:rsid w:val="00763530"/>
    <w:rsid w:val="00765278"/>
    <w:rsid w:val="00766336"/>
    <w:rsid w:val="00771DE9"/>
    <w:rsid w:val="00772C8B"/>
    <w:rsid w:val="0077664B"/>
    <w:rsid w:val="00776680"/>
    <w:rsid w:val="007770BA"/>
    <w:rsid w:val="00777AC0"/>
    <w:rsid w:val="00780CEE"/>
    <w:rsid w:val="007826FA"/>
    <w:rsid w:val="00782B46"/>
    <w:rsid w:val="00783E8E"/>
    <w:rsid w:val="0078477F"/>
    <w:rsid w:val="0078486C"/>
    <w:rsid w:val="00784E6F"/>
    <w:rsid w:val="0078606E"/>
    <w:rsid w:val="007870BB"/>
    <w:rsid w:val="00787BD6"/>
    <w:rsid w:val="00787F50"/>
    <w:rsid w:val="0079178C"/>
    <w:rsid w:val="00793D26"/>
    <w:rsid w:val="00794D6E"/>
    <w:rsid w:val="007A22EC"/>
    <w:rsid w:val="007B03DB"/>
    <w:rsid w:val="007B2789"/>
    <w:rsid w:val="007B507B"/>
    <w:rsid w:val="007B5EAE"/>
    <w:rsid w:val="007B63AB"/>
    <w:rsid w:val="007B7C58"/>
    <w:rsid w:val="007C216B"/>
    <w:rsid w:val="007C2C6A"/>
    <w:rsid w:val="007C4390"/>
    <w:rsid w:val="007C5331"/>
    <w:rsid w:val="007D0A01"/>
    <w:rsid w:val="007D1C20"/>
    <w:rsid w:val="007D2AF1"/>
    <w:rsid w:val="007D2B72"/>
    <w:rsid w:val="007D374C"/>
    <w:rsid w:val="007D538A"/>
    <w:rsid w:val="007D62CA"/>
    <w:rsid w:val="007E1A7E"/>
    <w:rsid w:val="007E2690"/>
    <w:rsid w:val="007E51A9"/>
    <w:rsid w:val="007E56C4"/>
    <w:rsid w:val="007E5CBD"/>
    <w:rsid w:val="007E73CE"/>
    <w:rsid w:val="007F142D"/>
    <w:rsid w:val="007F1555"/>
    <w:rsid w:val="007F2937"/>
    <w:rsid w:val="007F3937"/>
    <w:rsid w:val="007F74FF"/>
    <w:rsid w:val="007F77CF"/>
    <w:rsid w:val="0080032F"/>
    <w:rsid w:val="00801152"/>
    <w:rsid w:val="00803719"/>
    <w:rsid w:val="00804690"/>
    <w:rsid w:val="008109A3"/>
    <w:rsid w:val="00810AEC"/>
    <w:rsid w:val="00812F9C"/>
    <w:rsid w:val="0081331B"/>
    <w:rsid w:val="0081479A"/>
    <w:rsid w:val="00815CC2"/>
    <w:rsid w:val="00820610"/>
    <w:rsid w:val="0082600A"/>
    <w:rsid w:val="00826DBF"/>
    <w:rsid w:val="00832DF5"/>
    <w:rsid w:val="008338A9"/>
    <w:rsid w:val="00833EF6"/>
    <w:rsid w:val="00836B77"/>
    <w:rsid w:val="0084252E"/>
    <w:rsid w:val="00844665"/>
    <w:rsid w:val="0084683B"/>
    <w:rsid w:val="008521CF"/>
    <w:rsid w:val="0085264A"/>
    <w:rsid w:val="0085337D"/>
    <w:rsid w:val="00853A98"/>
    <w:rsid w:val="008555F8"/>
    <w:rsid w:val="00855C66"/>
    <w:rsid w:val="008568FD"/>
    <w:rsid w:val="008576DA"/>
    <w:rsid w:val="0086244E"/>
    <w:rsid w:val="00862E9C"/>
    <w:rsid w:val="00865187"/>
    <w:rsid w:val="008660BE"/>
    <w:rsid w:val="00870101"/>
    <w:rsid w:val="00872206"/>
    <w:rsid w:val="00873EA7"/>
    <w:rsid w:val="00874487"/>
    <w:rsid w:val="00877D63"/>
    <w:rsid w:val="0088024F"/>
    <w:rsid w:val="00880A36"/>
    <w:rsid w:val="00881720"/>
    <w:rsid w:val="00881897"/>
    <w:rsid w:val="0088522E"/>
    <w:rsid w:val="0088597A"/>
    <w:rsid w:val="008878A6"/>
    <w:rsid w:val="00891405"/>
    <w:rsid w:val="00894E1A"/>
    <w:rsid w:val="00897B23"/>
    <w:rsid w:val="008A20FA"/>
    <w:rsid w:val="008A30D1"/>
    <w:rsid w:val="008A323B"/>
    <w:rsid w:val="008A41DF"/>
    <w:rsid w:val="008A43FA"/>
    <w:rsid w:val="008B1E6F"/>
    <w:rsid w:val="008B1FDE"/>
    <w:rsid w:val="008B4A25"/>
    <w:rsid w:val="008C1317"/>
    <w:rsid w:val="008C1C17"/>
    <w:rsid w:val="008C63BD"/>
    <w:rsid w:val="008C65B4"/>
    <w:rsid w:val="008C759B"/>
    <w:rsid w:val="008C78FB"/>
    <w:rsid w:val="008D313C"/>
    <w:rsid w:val="008D3A00"/>
    <w:rsid w:val="008D5EC5"/>
    <w:rsid w:val="008D66FE"/>
    <w:rsid w:val="008D7BA3"/>
    <w:rsid w:val="008E3369"/>
    <w:rsid w:val="008E4949"/>
    <w:rsid w:val="008F0A8D"/>
    <w:rsid w:val="008F0CAF"/>
    <w:rsid w:val="008F26BE"/>
    <w:rsid w:val="008F3BE1"/>
    <w:rsid w:val="008F5E60"/>
    <w:rsid w:val="008F669D"/>
    <w:rsid w:val="008F7BF7"/>
    <w:rsid w:val="00900E30"/>
    <w:rsid w:val="0090189A"/>
    <w:rsid w:val="00901D34"/>
    <w:rsid w:val="00902A56"/>
    <w:rsid w:val="009041FD"/>
    <w:rsid w:val="00905966"/>
    <w:rsid w:val="009127A0"/>
    <w:rsid w:val="0091502C"/>
    <w:rsid w:val="009162D6"/>
    <w:rsid w:val="00920472"/>
    <w:rsid w:val="00921C69"/>
    <w:rsid w:val="00925710"/>
    <w:rsid w:val="00926C70"/>
    <w:rsid w:val="0093129A"/>
    <w:rsid w:val="009325FE"/>
    <w:rsid w:val="00933872"/>
    <w:rsid w:val="00934458"/>
    <w:rsid w:val="009362D4"/>
    <w:rsid w:val="0093670E"/>
    <w:rsid w:val="009379A5"/>
    <w:rsid w:val="00941771"/>
    <w:rsid w:val="00943E8C"/>
    <w:rsid w:val="00944524"/>
    <w:rsid w:val="00946EA5"/>
    <w:rsid w:val="0095047F"/>
    <w:rsid w:val="00950BCB"/>
    <w:rsid w:val="00950C9D"/>
    <w:rsid w:val="00953454"/>
    <w:rsid w:val="00955171"/>
    <w:rsid w:val="00967B2A"/>
    <w:rsid w:val="00970847"/>
    <w:rsid w:val="00971112"/>
    <w:rsid w:val="00974225"/>
    <w:rsid w:val="00974CEE"/>
    <w:rsid w:val="00975002"/>
    <w:rsid w:val="009802AE"/>
    <w:rsid w:val="0098055C"/>
    <w:rsid w:val="00982402"/>
    <w:rsid w:val="00982797"/>
    <w:rsid w:val="00983145"/>
    <w:rsid w:val="00983484"/>
    <w:rsid w:val="00983623"/>
    <w:rsid w:val="00983644"/>
    <w:rsid w:val="009844A4"/>
    <w:rsid w:val="00985D04"/>
    <w:rsid w:val="00991102"/>
    <w:rsid w:val="0099280B"/>
    <w:rsid w:val="00994998"/>
    <w:rsid w:val="009A54B1"/>
    <w:rsid w:val="009A6959"/>
    <w:rsid w:val="009B2014"/>
    <w:rsid w:val="009B2A0A"/>
    <w:rsid w:val="009B3F86"/>
    <w:rsid w:val="009B3FCB"/>
    <w:rsid w:val="009B5ECE"/>
    <w:rsid w:val="009B6EC4"/>
    <w:rsid w:val="009C1068"/>
    <w:rsid w:val="009C2A68"/>
    <w:rsid w:val="009C5398"/>
    <w:rsid w:val="009C66EB"/>
    <w:rsid w:val="009D1622"/>
    <w:rsid w:val="009D1ED3"/>
    <w:rsid w:val="009D6ABB"/>
    <w:rsid w:val="009E17EA"/>
    <w:rsid w:val="009E3222"/>
    <w:rsid w:val="009E3F86"/>
    <w:rsid w:val="009E4712"/>
    <w:rsid w:val="009E504F"/>
    <w:rsid w:val="009E5338"/>
    <w:rsid w:val="009E58F8"/>
    <w:rsid w:val="009E67CF"/>
    <w:rsid w:val="009F14EB"/>
    <w:rsid w:val="009F236F"/>
    <w:rsid w:val="009F23F3"/>
    <w:rsid w:val="009F4647"/>
    <w:rsid w:val="009F4910"/>
    <w:rsid w:val="009F4C55"/>
    <w:rsid w:val="009F4F97"/>
    <w:rsid w:val="009F5551"/>
    <w:rsid w:val="00A00101"/>
    <w:rsid w:val="00A009F9"/>
    <w:rsid w:val="00A00E96"/>
    <w:rsid w:val="00A01084"/>
    <w:rsid w:val="00A036B7"/>
    <w:rsid w:val="00A06004"/>
    <w:rsid w:val="00A07317"/>
    <w:rsid w:val="00A07A8C"/>
    <w:rsid w:val="00A10EC7"/>
    <w:rsid w:val="00A111E8"/>
    <w:rsid w:val="00A13089"/>
    <w:rsid w:val="00A14D8A"/>
    <w:rsid w:val="00A15215"/>
    <w:rsid w:val="00A17732"/>
    <w:rsid w:val="00A2300C"/>
    <w:rsid w:val="00A2664A"/>
    <w:rsid w:val="00A26E39"/>
    <w:rsid w:val="00A27A08"/>
    <w:rsid w:val="00A30783"/>
    <w:rsid w:val="00A309D8"/>
    <w:rsid w:val="00A31DD3"/>
    <w:rsid w:val="00A42756"/>
    <w:rsid w:val="00A446D4"/>
    <w:rsid w:val="00A475A3"/>
    <w:rsid w:val="00A515F0"/>
    <w:rsid w:val="00A534CB"/>
    <w:rsid w:val="00A5378F"/>
    <w:rsid w:val="00A55947"/>
    <w:rsid w:val="00A577CE"/>
    <w:rsid w:val="00A60155"/>
    <w:rsid w:val="00A61C78"/>
    <w:rsid w:val="00A62A19"/>
    <w:rsid w:val="00A65499"/>
    <w:rsid w:val="00A72031"/>
    <w:rsid w:val="00A77C0C"/>
    <w:rsid w:val="00A811BB"/>
    <w:rsid w:val="00A81590"/>
    <w:rsid w:val="00A90036"/>
    <w:rsid w:val="00A90825"/>
    <w:rsid w:val="00A91261"/>
    <w:rsid w:val="00A91BBF"/>
    <w:rsid w:val="00A91C4C"/>
    <w:rsid w:val="00A956A5"/>
    <w:rsid w:val="00A979E1"/>
    <w:rsid w:val="00AA2CD7"/>
    <w:rsid w:val="00AA2FD4"/>
    <w:rsid w:val="00AA3DBD"/>
    <w:rsid w:val="00AA7838"/>
    <w:rsid w:val="00AB260B"/>
    <w:rsid w:val="00AB66D8"/>
    <w:rsid w:val="00AB78E5"/>
    <w:rsid w:val="00AC0175"/>
    <w:rsid w:val="00AC05F5"/>
    <w:rsid w:val="00AC2A37"/>
    <w:rsid w:val="00AD41BB"/>
    <w:rsid w:val="00AD49AE"/>
    <w:rsid w:val="00AD6669"/>
    <w:rsid w:val="00AD7E8E"/>
    <w:rsid w:val="00AE0AC1"/>
    <w:rsid w:val="00AE0D04"/>
    <w:rsid w:val="00AE1CA6"/>
    <w:rsid w:val="00AE4C3E"/>
    <w:rsid w:val="00AF191D"/>
    <w:rsid w:val="00AF1D7F"/>
    <w:rsid w:val="00B014E7"/>
    <w:rsid w:val="00B01E62"/>
    <w:rsid w:val="00B05F78"/>
    <w:rsid w:val="00B06374"/>
    <w:rsid w:val="00B07F2B"/>
    <w:rsid w:val="00B12E97"/>
    <w:rsid w:val="00B15302"/>
    <w:rsid w:val="00B157F6"/>
    <w:rsid w:val="00B15C5E"/>
    <w:rsid w:val="00B22496"/>
    <w:rsid w:val="00B22DFB"/>
    <w:rsid w:val="00B238D2"/>
    <w:rsid w:val="00B25CBE"/>
    <w:rsid w:val="00B2672F"/>
    <w:rsid w:val="00B2767B"/>
    <w:rsid w:val="00B27F0A"/>
    <w:rsid w:val="00B30194"/>
    <w:rsid w:val="00B32499"/>
    <w:rsid w:val="00B34B2E"/>
    <w:rsid w:val="00B35BB3"/>
    <w:rsid w:val="00B376BF"/>
    <w:rsid w:val="00B37B89"/>
    <w:rsid w:val="00B41A87"/>
    <w:rsid w:val="00B44DDE"/>
    <w:rsid w:val="00B451AC"/>
    <w:rsid w:val="00B46B87"/>
    <w:rsid w:val="00B47C52"/>
    <w:rsid w:val="00B517DA"/>
    <w:rsid w:val="00B5443F"/>
    <w:rsid w:val="00B55422"/>
    <w:rsid w:val="00B644A0"/>
    <w:rsid w:val="00B66F2A"/>
    <w:rsid w:val="00B67C10"/>
    <w:rsid w:val="00B71234"/>
    <w:rsid w:val="00B7419F"/>
    <w:rsid w:val="00B75503"/>
    <w:rsid w:val="00B76AC7"/>
    <w:rsid w:val="00B77C4C"/>
    <w:rsid w:val="00B80711"/>
    <w:rsid w:val="00B81B9D"/>
    <w:rsid w:val="00B84B16"/>
    <w:rsid w:val="00B86E2F"/>
    <w:rsid w:val="00B90103"/>
    <w:rsid w:val="00B9428B"/>
    <w:rsid w:val="00B94889"/>
    <w:rsid w:val="00B94C80"/>
    <w:rsid w:val="00BA07DE"/>
    <w:rsid w:val="00BA1FFC"/>
    <w:rsid w:val="00BA2A77"/>
    <w:rsid w:val="00BA38A7"/>
    <w:rsid w:val="00BB6C4D"/>
    <w:rsid w:val="00BB6D47"/>
    <w:rsid w:val="00BC2A39"/>
    <w:rsid w:val="00BC3609"/>
    <w:rsid w:val="00BC611A"/>
    <w:rsid w:val="00BC6EFF"/>
    <w:rsid w:val="00BD0C2B"/>
    <w:rsid w:val="00BD3B31"/>
    <w:rsid w:val="00BD6385"/>
    <w:rsid w:val="00BE395D"/>
    <w:rsid w:val="00BE5EF2"/>
    <w:rsid w:val="00BF4C27"/>
    <w:rsid w:val="00BF6ECD"/>
    <w:rsid w:val="00BF71AE"/>
    <w:rsid w:val="00C027D3"/>
    <w:rsid w:val="00C16D50"/>
    <w:rsid w:val="00C2175D"/>
    <w:rsid w:val="00C217A2"/>
    <w:rsid w:val="00C21F1A"/>
    <w:rsid w:val="00C27099"/>
    <w:rsid w:val="00C276DE"/>
    <w:rsid w:val="00C27FB7"/>
    <w:rsid w:val="00C33548"/>
    <w:rsid w:val="00C33777"/>
    <w:rsid w:val="00C33E59"/>
    <w:rsid w:val="00C428F4"/>
    <w:rsid w:val="00C44CBF"/>
    <w:rsid w:val="00C47965"/>
    <w:rsid w:val="00C534DB"/>
    <w:rsid w:val="00C57876"/>
    <w:rsid w:val="00C60F92"/>
    <w:rsid w:val="00C64375"/>
    <w:rsid w:val="00C67E1E"/>
    <w:rsid w:val="00C719B2"/>
    <w:rsid w:val="00C72E9C"/>
    <w:rsid w:val="00C75DF8"/>
    <w:rsid w:val="00C8304A"/>
    <w:rsid w:val="00C83D5A"/>
    <w:rsid w:val="00C847E9"/>
    <w:rsid w:val="00C953AD"/>
    <w:rsid w:val="00C95971"/>
    <w:rsid w:val="00CA01E4"/>
    <w:rsid w:val="00CA14E1"/>
    <w:rsid w:val="00CA4F53"/>
    <w:rsid w:val="00CA5FE8"/>
    <w:rsid w:val="00CA70E3"/>
    <w:rsid w:val="00CA74A7"/>
    <w:rsid w:val="00CA7987"/>
    <w:rsid w:val="00CB039D"/>
    <w:rsid w:val="00CB14C2"/>
    <w:rsid w:val="00CB202B"/>
    <w:rsid w:val="00CB31B3"/>
    <w:rsid w:val="00CB4549"/>
    <w:rsid w:val="00CB45FE"/>
    <w:rsid w:val="00CC0134"/>
    <w:rsid w:val="00CC0855"/>
    <w:rsid w:val="00CC20EC"/>
    <w:rsid w:val="00CC2B88"/>
    <w:rsid w:val="00CC46EF"/>
    <w:rsid w:val="00CC4B94"/>
    <w:rsid w:val="00CC6F2E"/>
    <w:rsid w:val="00CC7386"/>
    <w:rsid w:val="00CD1365"/>
    <w:rsid w:val="00CD1D7C"/>
    <w:rsid w:val="00CD4067"/>
    <w:rsid w:val="00CD410D"/>
    <w:rsid w:val="00CD4C98"/>
    <w:rsid w:val="00CD7357"/>
    <w:rsid w:val="00CE12AC"/>
    <w:rsid w:val="00CE4B8B"/>
    <w:rsid w:val="00CE545D"/>
    <w:rsid w:val="00CE6799"/>
    <w:rsid w:val="00CE75C2"/>
    <w:rsid w:val="00CF0D4F"/>
    <w:rsid w:val="00CF0DDC"/>
    <w:rsid w:val="00CF2AD3"/>
    <w:rsid w:val="00CF368C"/>
    <w:rsid w:val="00CF4679"/>
    <w:rsid w:val="00D00190"/>
    <w:rsid w:val="00D02004"/>
    <w:rsid w:val="00D04F90"/>
    <w:rsid w:val="00D07562"/>
    <w:rsid w:val="00D104AF"/>
    <w:rsid w:val="00D1134B"/>
    <w:rsid w:val="00D14C19"/>
    <w:rsid w:val="00D161CC"/>
    <w:rsid w:val="00D16A31"/>
    <w:rsid w:val="00D2027D"/>
    <w:rsid w:val="00D20D1F"/>
    <w:rsid w:val="00D21374"/>
    <w:rsid w:val="00D229F8"/>
    <w:rsid w:val="00D24170"/>
    <w:rsid w:val="00D312CE"/>
    <w:rsid w:val="00D31CFA"/>
    <w:rsid w:val="00D31F44"/>
    <w:rsid w:val="00D3358E"/>
    <w:rsid w:val="00D336D0"/>
    <w:rsid w:val="00D34C02"/>
    <w:rsid w:val="00D379CA"/>
    <w:rsid w:val="00D405E5"/>
    <w:rsid w:val="00D40CBB"/>
    <w:rsid w:val="00D41300"/>
    <w:rsid w:val="00D422BC"/>
    <w:rsid w:val="00D459B2"/>
    <w:rsid w:val="00D540BD"/>
    <w:rsid w:val="00D61FD8"/>
    <w:rsid w:val="00D620D0"/>
    <w:rsid w:val="00D6454E"/>
    <w:rsid w:val="00D66964"/>
    <w:rsid w:val="00D71125"/>
    <w:rsid w:val="00D7118E"/>
    <w:rsid w:val="00D74C23"/>
    <w:rsid w:val="00D774C3"/>
    <w:rsid w:val="00D8028C"/>
    <w:rsid w:val="00D80E80"/>
    <w:rsid w:val="00D828EB"/>
    <w:rsid w:val="00D832DC"/>
    <w:rsid w:val="00D83D3E"/>
    <w:rsid w:val="00D84277"/>
    <w:rsid w:val="00D8432B"/>
    <w:rsid w:val="00D8778E"/>
    <w:rsid w:val="00D92950"/>
    <w:rsid w:val="00D93279"/>
    <w:rsid w:val="00D93913"/>
    <w:rsid w:val="00D96889"/>
    <w:rsid w:val="00DA2BFE"/>
    <w:rsid w:val="00DA5D13"/>
    <w:rsid w:val="00DA5EE7"/>
    <w:rsid w:val="00DA6BA8"/>
    <w:rsid w:val="00DB0688"/>
    <w:rsid w:val="00DB0873"/>
    <w:rsid w:val="00DB224F"/>
    <w:rsid w:val="00DB2291"/>
    <w:rsid w:val="00DB6383"/>
    <w:rsid w:val="00DB6AF4"/>
    <w:rsid w:val="00DB77D9"/>
    <w:rsid w:val="00DC0C86"/>
    <w:rsid w:val="00DC2119"/>
    <w:rsid w:val="00DC7A5E"/>
    <w:rsid w:val="00DD2FCF"/>
    <w:rsid w:val="00DD4D87"/>
    <w:rsid w:val="00DE22E1"/>
    <w:rsid w:val="00DE401B"/>
    <w:rsid w:val="00DE67E2"/>
    <w:rsid w:val="00DE74F1"/>
    <w:rsid w:val="00DE7629"/>
    <w:rsid w:val="00DE76B7"/>
    <w:rsid w:val="00DF0323"/>
    <w:rsid w:val="00DF4F52"/>
    <w:rsid w:val="00DF5435"/>
    <w:rsid w:val="00E01F8C"/>
    <w:rsid w:val="00E044BA"/>
    <w:rsid w:val="00E04E48"/>
    <w:rsid w:val="00E05403"/>
    <w:rsid w:val="00E12945"/>
    <w:rsid w:val="00E129E8"/>
    <w:rsid w:val="00E14523"/>
    <w:rsid w:val="00E14A13"/>
    <w:rsid w:val="00E16E56"/>
    <w:rsid w:val="00E20645"/>
    <w:rsid w:val="00E21B48"/>
    <w:rsid w:val="00E23561"/>
    <w:rsid w:val="00E23F66"/>
    <w:rsid w:val="00E24B97"/>
    <w:rsid w:val="00E253C5"/>
    <w:rsid w:val="00E278CE"/>
    <w:rsid w:val="00E30D23"/>
    <w:rsid w:val="00E32A91"/>
    <w:rsid w:val="00E32F26"/>
    <w:rsid w:val="00E35047"/>
    <w:rsid w:val="00E44D2B"/>
    <w:rsid w:val="00E46B20"/>
    <w:rsid w:val="00E52362"/>
    <w:rsid w:val="00E529F4"/>
    <w:rsid w:val="00E5460C"/>
    <w:rsid w:val="00E56503"/>
    <w:rsid w:val="00E5690A"/>
    <w:rsid w:val="00E60E8D"/>
    <w:rsid w:val="00E6242D"/>
    <w:rsid w:val="00E63BAE"/>
    <w:rsid w:val="00E7469D"/>
    <w:rsid w:val="00E821EE"/>
    <w:rsid w:val="00E87EC2"/>
    <w:rsid w:val="00E91AB2"/>
    <w:rsid w:val="00E949C2"/>
    <w:rsid w:val="00E95D64"/>
    <w:rsid w:val="00E963A5"/>
    <w:rsid w:val="00E97591"/>
    <w:rsid w:val="00E978B3"/>
    <w:rsid w:val="00EA2C14"/>
    <w:rsid w:val="00EA6CE3"/>
    <w:rsid w:val="00EA7E83"/>
    <w:rsid w:val="00EB073F"/>
    <w:rsid w:val="00EB1213"/>
    <w:rsid w:val="00EB1AE7"/>
    <w:rsid w:val="00EB2F8E"/>
    <w:rsid w:val="00EB3B8C"/>
    <w:rsid w:val="00EB3BAF"/>
    <w:rsid w:val="00EB40B4"/>
    <w:rsid w:val="00EB539C"/>
    <w:rsid w:val="00EB5D5E"/>
    <w:rsid w:val="00EB60C1"/>
    <w:rsid w:val="00EB6150"/>
    <w:rsid w:val="00EB74BF"/>
    <w:rsid w:val="00EC083C"/>
    <w:rsid w:val="00EC0CEB"/>
    <w:rsid w:val="00EC2CFE"/>
    <w:rsid w:val="00ED0162"/>
    <w:rsid w:val="00ED1C16"/>
    <w:rsid w:val="00ED3996"/>
    <w:rsid w:val="00EE3AC6"/>
    <w:rsid w:val="00EE5F69"/>
    <w:rsid w:val="00EF320C"/>
    <w:rsid w:val="00EF4222"/>
    <w:rsid w:val="00EF48E2"/>
    <w:rsid w:val="00EF541E"/>
    <w:rsid w:val="00F00490"/>
    <w:rsid w:val="00F00C8C"/>
    <w:rsid w:val="00F011A5"/>
    <w:rsid w:val="00F0216E"/>
    <w:rsid w:val="00F06875"/>
    <w:rsid w:val="00F0710E"/>
    <w:rsid w:val="00F102E2"/>
    <w:rsid w:val="00F1307E"/>
    <w:rsid w:val="00F14D50"/>
    <w:rsid w:val="00F17D8C"/>
    <w:rsid w:val="00F22B94"/>
    <w:rsid w:val="00F24217"/>
    <w:rsid w:val="00F24C76"/>
    <w:rsid w:val="00F251EA"/>
    <w:rsid w:val="00F377CD"/>
    <w:rsid w:val="00F37ABC"/>
    <w:rsid w:val="00F4074C"/>
    <w:rsid w:val="00F40873"/>
    <w:rsid w:val="00F4087C"/>
    <w:rsid w:val="00F40B3D"/>
    <w:rsid w:val="00F45872"/>
    <w:rsid w:val="00F460DA"/>
    <w:rsid w:val="00F50BA7"/>
    <w:rsid w:val="00F563B8"/>
    <w:rsid w:val="00F633EB"/>
    <w:rsid w:val="00F63D39"/>
    <w:rsid w:val="00F66806"/>
    <w:rsid w:val="00F70AC9"/>
    <w:rsid w:val="00F71FF5"/>
    <w:rsid w:val="00F72229"/>
    <w:rsid w:val="00F73F17"/>
    <w:rsid w:val="00F80369"/>
    <w:rsid w:val="00F84D05"/>
    <w:rsid w:val="00F85374"/>
    <w:rsid w:val="00F868E1"/>
    <w:rsid w:val="00F91E36"/>
    <w:rsid w:val="00F92E4B"/>
    <w:rsid w:val="00F92E77"/>
    <w:rsid w:val="00F9367E"/>
    <w:rsid w:val="00F94E02"/>
    <w:rsid w:val="00F950B0"/>
    <w:rsid w:val="00FB29C9"/>
    <w:rsid w:val="00FB484A"/>
    <w:rsid w:val="00FC0BDC"/>
    <w:rsid w:val="00FC1C33"/>
    <w:rsid w:val="00FC25B2"/>
    <w:rsid w:val="00FC2BDC"/>
    <w:rsid w:val="00FC40BC"/>
    <w:rsid w:val="00FC4FCB"/>
    <w:rsid w:val="00FD3027"/>
    <w:rsid w:val="00FD3534"/>
    <w:rsid w:val="00FD4A84"/>
    <w:rsid w:val="00FE315D"/>
    <w:rsid w:val="00FF0C4A"/>
    <w:rsid w:val="00FF636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8D59949"/>
  <w15:chartTrackingRefBased/>
  <w15:docId w15:val="{9BFB4329-FAD8-4423-B958-00ABE318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07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7307"/>
    <w:pPr>
      <w:keepNext/>
      <w:outlineLvl w:val="0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454"/>
    <w:pPr>
      <w:spacing w:before="240" w:after="60"/>
      <w:outlineLvl w:val="7"/>
    </w:pPr>
    <w:rPr>
      <w:rFonts w:ascii="Calibri" w:eastAsia="PMingLiU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27307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953454"/>
    <w:rPr>
      <w:rFonts w:ascii="Calibri" w:eastAsia="PMingLiU" w:hAnsi="Calibri" w:cs="Times New Roman"/>
      <w:i/>
      <w:iCs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953454"/>
    <w:rPr>
      <w:sz w:val="22"/>
    </w:rPr>
  </w:style>
  <w:style w:type="character" w:customStyle="1" w:styleId="BodyTextChar">
    <w:name w:val="Body Text Char"/>
    <w:link w:val="BodyText"/>
    <w:rsid w:val="00953454"/>
    <w:rPr>
      <w:rFonts w:ascii="Times New Roman" w:eastAsia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53454"/>
  </w:style>
  <w:style w:type="table" w:styleId="TableGrid">
    <w:name w:val="Table Grid"/>
    <w:basedOn w:val="TableNormal"/>
    <w:uiPriority w:val="59"/>
    <w:rsid w:val="00A4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378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373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2E4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E446F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97EA-95B5-46CB-9F0A-6453C134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&amp; Val Muller</dc:creator>
  <cp:keywords/>
  <dc:description/>
  <cp:lastModifiedBy>Ed Muller</cp:lastModifiedBy>
  <cp:revision>127</cp:revision>
  <cp:lastPrinted>2019-04-16T16:12:00Z</cp:lastPrinted>
  <dcterms:created xsi:type="dcterms:W3CDTF">2019-05-09T11:23:00Z</dcterms:created>
  <dcterms:modified xsi:type="dcterms:W3CDTF">2019-06-03T08:33:00Z</dcterms:modified>
</cp:coreProperties>
</file>